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104"/>
      </w:tblGrid>
      <w:tr w:rsidR="002F1453" w:rsidRPr="002F1453" w14:paraId="70014B1F" w14:textId="77777777" w:rsidTr="0078036B">
        <w:trPr>
          <w:trHeight w:val="4258"/>
        </w:trPr>
        <w:tc>
          <w:tcPr>
            <w:tcW w:w="3261" w:type="dxa"/>
          </w:tcPr>
          <w:p w14:paraId="3CE37817" w14:textId="77777777" w:rsidR="003C0BBE" w:rsidRPr="002F1453" w:rsidRDefault="003C0BBE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  <w:p w14:paraId="7D82E0AB" w14:textId="77777777" w:rsidR="003C0BBE" w:rsidRPr="002F1453" w:rsidRDefault="003C0BBE">
            <w:pPr>
              <w:pStyle w:val="TableParagraph"/>
              <w:spacing w:before="188"/>
              <w:jc w:val="left"/>
              <w:rPr>
                <w:color w:val="000000" w:themeColor="text1"/>
                <w:sz w:val="20"/>
              </w:rPr>
            </w:pPr>
          </w:p>
          <w:p w14:paraId="20F209EB" w14:textId="77777777" w:rsidR="003C0BBE" w:rsidRPr="002F1453" w:rsidRDefault="00406FA8">
            <w:pPr>
              <w:pStyle w:val="TableParagraph"/>
              <w:ind w:left="568"/>
              <w:jc w:val="left"/>
              <w:rPr>
                <w:color w:val="000000" w:themeColor="text1"/>
                <w:sz w:val="20"/>
              </w:rPr>
            </w:pPr>
            <w:r w:rsidRPr="002F1453">
              <w:rPr>
                <w:noProof/>
                <w:color w:val="000000" w:themeColor="text1"/>
                <w:sz w:val="20"/>
                <w:lang w:eastAsia="uk-UA"/>
              </w:rPr>
              <w:drawing>
                <wp:inline distT="0" distB="0" distL="0" distR="0" wp14:anchorId="76F4441E" wp14:editId="13E63B59">
                  <wp:extent cx="1403985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4" w:type="dxa"/>
          </w:tcPr>
          <w:p w14:paraId="00733159" w14:textId="77777777" w:rsidR="003C0BBE" w:rsidRPr="002F1453" w:rsidRDefault="00406FA8">
            <w:pPr>
              <w:pStyle w:val="TableParagraph"/>
              <w:spacing w:line="460" w:lineRule="exact"/>
              <w:ind w:left="5" w:right="4"/>
              <w:rPr>
                <w:b/>
                <w:color w:val="000000" w:themeColor="text1"/>
                <w:sz w:val="40"/>
              </w:rPr>
            </w:pPr>
            <w:r w:rsidRPr="002F1453">
              <w:rPr>
                <w:b/>
                <w:color w:val="000000" w:themeColor="text1"/>
                <w:spacing w:val="-2"/>
                <w:sz w:val="40"/>
              </w:rPr>
              <w:t>СИЛАБУС</w:t>
            </w:r>
          </w:p>
          <w:p w14:paraId="5E38E6EA" w14:textId="77777777" w:rsidR="003C0BBE" w:rsidRDefault="00406FA8">
            <w:pPr>
              <w:pStyle w:val="TableParagraph"/>
              <w:spacing w:line="276" w:lineRule="exact"/>
              <w:ind w:left="5" w:right="2"/>
              <w:rPr>
                <w:b/>
                <w:color w:val="000000" w:themeColor="text1"/>
                <w:spacing w:val="-2"/>
                <w:sz w:val="24"/>
              </w:rPr>
            </w:pPr>
            <w:r w:rsidRPr="002F1453">
              <w:rPr>
                <w:b/>
                <w:color w:val="000000" w:themeColor="text1"/>
                <w:sz w:val="24"/>
              </w:rPr>
              <w:t>НАВЧАЛЬНОЇ</w:t>
            </w:r>
            <w:r w:rsidRPr="002F1453">
              <w:rPr>
                <w:b/>
                <w:color w:val="000000" w:themeColor="text1"/>
                <w:spacing w:val="-2"/>
                <w:sz w:val="24"/>
              </w:rPr>
              <w:t xml:space="preserve"> ДИСЦИПЛІНИ</w:t>
            </w:r>
          </w:p>
          <w:p w14:paraId="47FF9911" w14:textId="77777777" w:rsidR="003C0BBE" w:rsidRPr="0078036B" w:rsidRDefault="00406FA8">
            <w:pPr>
              <w:pStyle w:val="TableParagraph"/>
              <w:spacing w:before="1"/>
              <w:ind w:left="5"/>
              <w:rPr>
                <w:b/>
                <w:color w:val="000000" w:themeColor="text1"/>
                <w:sz w:val="28"/>
                <w:szCs w:val="28"/>
              </w:rPr>
            </w:pPr>
            <w:r w:rsidRPr="00A840E8">
              <w:rPr>
                <w:b/>
                <w:color w:val="000000" w:themeColor="text1"/>
                <w:sz w:val="30"/>
                <w:szCs w:val="30"/>
              </w:rPr>
              <w:t>«</w:t>
            </w:r>
            <w:r w:rsidR="000B42E7" w:rsidRPr="0078036B">
              <w:rPr>
                <w:b/>
                <w:color w:val="000000" w:themeColor="text1"/>
                <w:sz w:val="28"/>
                <w:szCs w:val="28"/>
              </w:rPr>
              <w:t>ФУНКЦІОНАЛЬНІ ХАРЧОВІ ПРОДУКТИ ТА НУТРІЦЕВТИКА</w:t>
            </w:r>
            <w:r w:rsidRPr="0078036B">
              <w:rPr>
                <w:b/>
                <w:color w:val="000000" w:themeColor="text1"/>
                <w:spacing w:val="-2"/>
                <w:sz w:val="28"/>
                <w:szCs w:val="28"/>
              </w:rPr>
              <w:t>»</w:t>
            </w:r>
          </w:p>
          <w:p w14:paraId="33A0025C" w14:textId="08588509" w:rsidR="003C0BBE" w:rsidRPr="002F1453" w:rsidRDefault="00406FA8">
            <w:pPr>
              <w:pStyle w:val="TableParagraph"/>
              <w:spacing w:before="322" w:line="242" w:lineRule="auto"/>
              <w:ind w:left="105"/>
              <w:jc w:val="left"/>
              <w:rPr>
                <w:b/>
                <w:color w:val="000000" w:themeColor="text1"/>
                <w:sz w:val="28"/>
                <w:u w:val="single"/>
              </w:rPr>
            </w:pPr>
            <w:r w:rsidRPr="002F1453">
              <w:rPr>
                <w:b/>
                <w:color w:val="000000" w:themeColor="text1"/>
                <w:sz w:val="28"/>
              </w:rPr>
              <w:t>Рівень</w:t>
            </w:r>
            <w:r w:rsidRPr="002F1453">
              <w:rPr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вищої</w:t>
            </w:r>
            <w:r w:rsidRPr="002F1453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освіти:</w:t>
            </w:r>
            <w:r w:rsidRPr="002F1453">
              <w:rPr>
                <w:b/>
                <w:color w:val="000000" w:themeColor="text1"/>
                <w:spacing w:val="-9"/>
                <w:sz w:val="28"/>
              </w:rPr>
              <w:t xml:space="preserve"> </w:t>
            </w:r>
            <w:r w:rsidR="0078036B" w:rsidRPr="002F1453">
              <w:rPr>
                <w:b/>
                <w:color w:val="000000" w:themeColor="text1"/>
                <w:sz w:val="28"/>
                <w:u w:val="single"/>
              </w:rPr>
              <w:t>перший</w:t>
            </w:r>
            <w:r w:rsidRPr="002F1453">
              <w:rPr>
                <w:b/>
                <w:color w:val="000000" w:themeColor="text1"/>
                <w:spacing w:val="-10"/>
                <w:sz w:val="28"/>
                <w:u w:val="single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(бакалаврський)</w:t>
            </w:r>
            <w:r w:rsidRPr="002F1453">
              <w:rPr>
                <w:b/>
                <w:color w:val="000000" w:themeColor="text1"/>
                <w:sz w:val="28"/>
              </w:rPr>
              <w:t xml:space="preserve"> Спеціальність: 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181 «Харчові технології»</w:t>
            </w:r>
          </w:p>
          <w:p w14:paraId="1C874D74" w14:textId="77777777" w:rsidR="003C0BBE" w:rsidRPr="0078036B" w:rsidRDefault="00406FA8">
            <w:pPr>
              <w:pStyle w:val="TableParagraph"/>
              <w:spacing w:line="317" w:lineRule="exact"/>
              <w:ind w:left="105"/>
              <w:jc w:val="left"/>
              <w:rPr>
                <w:b/>
                <w:color w:val="000000" w:themeColor="text1"/>
                <w:sz w:val="28"/>
                <w:u w:val="single"/>
              </w:rPr>
            </w:pPr>
            <w:r w:rsidRPr="002F1453">
              <w:rPr>
                <w:b/>
                <w:color w:val="000000" w:themeColor="text1"/>
                <w:sz w:val="28"/>
              </w:rPr>
              <w:t>Рік</w:t>
            </w:r>
            <w:r w:rsidRPr="002F1453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навчання:</w:t>
            </w:r>
            <w:r w:rsidRPr="002F1453">
              <w:rPr>
                <w:b/>
                <w:color w:val="000000" w:themeColor="text1"/>
                <w:spacing w:val="65"/>
                <w:sz w:val="28"/>
              </w:rPr>
              <w:t xml:space="preserve"> </w:t>
            </w:r>
            <w:r w:rsidR="001A1571" w:rsidRPr="0078036B">
              <w:rPr>
                <w:b/>
                <w:color w:val="000000" w:themeColor="text1"/>
                <w:sz w:val="28"/>
                <w:u w:val="single"/>
              </w:rPr>
              <w:t>3</w:t>
            </w:r>
            <w:r w:rsidRPr="0078036B">
              <w:rPr>
                <w:b/>
                <w:color w:val="000000" w:themeColor="text1"/>
                <w:sz w:val="28"/>
                <w:u w:val="single"/>
              </w:rPr>
              <w:t>-й,</w:t>
            </w:r>
            <w:r w:rsidRPr="0078036B">
              <w:rPr>
                <w:b/>
                <w:color w:val="000000" w:themeColor="text1"/>
                <w:spacing w:val="63"/>
                <w:sz w:val="28"/>
                <w:u w:val="single"/>
              </w:rPr>
              <w:t xml:space="preserve"> </w:t>
            </w:r>
            <w:r w:rsidRPr="0078036B">
              <w:rPr>
                <w:b/>
                <w:color w:val="000000" w:themeColor="text1"/>
                <w:sz w:val="28"/>
                <w:u w:val="single"/>
              </w:rPr>
              <w:t>семестр</w:t>
            </w:r>
            <w:r w:rsidRPr="0078036B">
              <w:rPr>
                <w:b/>
                <w:color w:val="000000" w:themeColor="text1"/>
                <w:spacing w:val="-1"/>
                <w:sz w:val="28"/>
                <w:u w:val="single"/>
              </w:rPr>
              <w:t xml:space="preserve"> </w:t>
            </w:r>
            <w:r w:rsidR="000B42E7" w:rsidRPr="0078036B">
              <w:rPr>
                <w:b/>
                <w:color w:val="000000" w:themeColor="text1"/>
                <w:sz w:val="28"/>
                <w:u w:val="single"/>
              </w:rPr>
              <w:t>6</w:t>
            </w:r>
            <w:r w:rsidRPr="0078036B">
              <w:rPr>
                <w:b/>
                <w:color w:val="000000" w:themeColor="text1"/>
                <w:sz w:val="28"/>
                <w:u w:val="single"/>
              </w:rPr>
              <w:t>-</w:t>
            </w:r>
            <w:r w:rsidRPr="0078036B">
              <w:rPr>
                <w:b/>
                <w:color w:val="000000" w:themeColor="text1"/>
                <w:spacing w:val="-10"/>
                <w:sz w:val="28"/>
                <w:u w:val="single"/>
              </w:rPr>
              <w:t>й</w:t>
            </w:r>
          </w:p>
          <w:p w14:paraId="0DB3204E" w14:textId="431C9128" w:rsidR="003C0BBE" w:rsidRPr="002F1453" w:rsidRDefault="00406FA8">
            <w:pPr>
              <w:pStyle w:val="TableParagraph"/>
              <w:ind w:left="105" w:right="789"/>
              <w:jc w:val="left"/>
              <w:rPr>
                <w:b/>
                <w:color w:val="000000" w:themeColor="text1"/>
                <w:sz w:val="28"/>
                <w:u w:val="single"/>
              </w:rPr>
            </w:pPr>
            <w:r w:rsidRPr="002F1453">
              <w:rPr>
                <w:b/>
                <w:color w:val="000000" w:themeColor="text1"/>
                <w:sz w:val="28"/>
              </w:rPr>
              <w:t>Кількість кредитів ECTS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:</w:t>
            </w:r>
            <w:r w:rsidRPr="002F1453">
              <w:rPr>
                <w:b/>
                <w:color w:val="000000" w:themeColor="text1"/>
                <w:spacing w:val="40"/>
                <w:sz w:val="28"/>
                <w:u w:val="single"/>
              </w:rPr>
              <w:t xml:space="preserve"> </w:t>
            </w:r>
            <w:r w:rsidRPr="002F1453">
              <w:rPr>
                <w:b/>
                <w:color w:val="000000" w:themeColor="text1"/>
                <w:spacing w:val="25"/>
                <w:sz w:val="28"/>
                <w:u w:val="single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5 кредитів</w:t>
            </w:r>
            <w:r w:rsidRPr="002F1453">
              <w:rPr>
                <w:b/>
                <w:color w:val="000000" w:themeColor="text1"/>
                <w:sz w:val="28"/>
              </w:rPr>
              <w:t xml:space="preserve"> Назва</w:t>
            </w:r>
            <w:r w:rsidRPr="002F1453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кафедри:</w:t>
            </w:r>
            <w:r w:rsidRPr="002F1453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78036B" w:rsidRPr="0078036B">
              <w:rPr>
                <w:b/>
                <w:color w:val="000000" w:themeColor="text1"/>
                <w:spacing w:val="-8"/>
                <w:sz w:val="28"/>
                <w:u w:val="single"/>
              </w:rPr>
              <w:t>б</w:t>
            </w:r>
            <w:r w:rsidR="005B2B42" w:rsidRPr="0078036B">
              <w:rPr>
                <w:b/>
                <w:color w:val="000000" w:themeColor="text1"/>
                <w:spacing w:val="-8"/>
                <w:sz w:val="28"/>
                <w:u w:val="single"/>
              </w:rPr>
              <w:t>іоінженерії, біо- та</w:t>
            </w:r>
            <w:r w:rsidR="005B2B42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="005B2B42">
              <w:rPr>
                <w:b/>
                <w:color w:val="000000" w:themeColor="text1"/>
                <w:sz w:val="28"/>
                <w:u w:val="single"/>
              </w:rPr>
              <w:t>х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арчових</w:t>
            </w:r>
            <w:r w:rsidRPr="002F1453">
              <w:rPr>
                <w:b/>
                <w:color w:val="000000" w:themeColor="text1"/>
                <w:spacing w:val="-12"/>
                <w:sz w:val="28"/>
                <w:u w:val="single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  <w:u w:val="single"/>
              </w:rPr>
              <w:t>технологій</w:t>
            </w:r>
            <w:r w:rsidRPr="002F1453">
              <w:rPr>
                <w:b/>
                <w:color w:val="000000" w:themeColor="text1"/>
                <w:spacing w:val="-13"/>
                <w:sz w:val="28"/>
                <w:u w:val="single"/>
              </w:rPr>
              <w:t xml:space="preserve"> </w:t>
            </w:r>
          </w:p>
          <w:p w14:paraId="2BEAF68D" w14:textId="77777777" w:rsidR="003C0BBE" w:rsidRPr="002F1453" w:rsidRDefault="00406FA8">
            <w:pPr>
              <w:pStyle w:val="TableParagraph"/>
              <w:spacing w:line="321" w:lineRule="exact"/>
              <w:ind w:left="105"/>
              <w:jc w:val="left"/>
              <w:rPr>
                <w:b/>
                <w:color w:val="000000" w:themeColor="text1"/>
                <w:sz w:val="28"/>
              </w:rPr>
            </w:pPr>
            <w:r w:rsidRPr="002F1453">
              <w:rPr>
                <w:b/>
                <w:color w:val="000000" w:themeColor="text1"/>
                <w:sz w:val="28"/>
              </w:rPr>
              <w:t>Мова</w:t>
            </w:r>
            <w:r w:rsidRPr="002F1453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викладання:</w:t>
            </w:r>
            <w:r w:rsidRPr="002F1453">
              <w:rPr>
                <w:b/>
                <w:color w:val="000000" w:themeColor="text1"/>
                <w:spacing w:val="58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pacing w:val="-2"/>
                <w:sz w:val="28"/>
                <w:u w:val="single"/>
              </w:rPr>
              <w:t>українська</w:t>
            </w:r>
          </w:p>
        </w:tc>
      </w:tr>
      <w:tr w:rsidR="002F1453" w:rsidRPr="002F1453" w14:paraId="56863346" w14:textId="77777777" w:rsidTr="0078036B">
        <w:trPr>
          <w:trHeight w:val="410"/>
        </w:trPr>
        <w:tc>
          <w:tcPr>
            <w:tcW w:w="3261" w:type="dxa"/>
            <w:shd w:val="clear" w:color="auto" w:fill="D4DCE3"/>
          </w:tcPr>
          <w:p w14:paraId="7CABE489" w14:textId="77777777" w:rsidR="003C0BBE" w:rsidRPr="002F1453" w:rsidRDefault="00406FA8">
            <w:pPr>
              <w:pStyle w:val="TableParagraph"/>
              <w:ind w:left="107"/>
              <w:jc w:val="left"/>
              <w:rPr>
                <w:b/>
                <w:color w:val="000000" w:themeColor="text1"/>
                <w:sz w:val="28"/>
              </w:rPr>
            </w:pPr>
            <w:r w:rsidRPr="002F1453">
              <w:rPr>
                <w:b/>
                <w:color w:val="000000" w:themeColor="text1"/>
                <w:sz w:val="28"/>
              </w:rPr>
              <w:t>Лектор</w:t>
            </w:r>
            <w:r w:rsidRPr="002F1453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pacing w:val="-2"/>
                <w:sz w:val="28"/>
              </w:rPr>
              <w:t>курсу</w:t>
            </w:r>
          </w:p>
        </w:tc>
        <w:tc>
          <w:tcPr>
            <w:tcW w:w="6104" w:type="dxa"/>
            <w:shd w:val="clear" w:color="auto" w:fill="D4DCE3"/>
          </w:tcPr>
          <w:p w14:paraId="696B5AC5" w14:textId="77777777" w:rsidR="003C0BBE" w:rsidRPr="002F1453" w:rsidRDefault="006D29F2">
            <w:pPr>
              <w:pStyle w:val="TableParagraph"/>
              <w:ind w:left="105"/>
              <w:jc w:val="left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к</w:t>
            </w:r>
            <w:r w:rsidR="00406FA8" w:rsidRPr="002F1453">
              <w:rPr>
                <w:b/>
                <w:color w:val="000000" w:themeColor="text1"/>
                <w:sz w:val="28"/>
              </w:rPr>
              <w:t>.т.н.,</w:t>
            </w:r>
            <w:r w:rsidR="00406FA8" w:rsidRPr="002F1453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="00406FA8" w:rsidRPr="002F1453">
              <w:rPr>
                <w:b/>
                <w:color w:val="000000" w:themeColor="text1"/>
                <w:sz w:val="28"/>
              </w:rPr>
              <w:t>доц.</w:t>
            </w:r>
            <w:r w:rsidR="00406FA8" w:rsidRPr="002F1453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="005B2B42">
              <w:rPr>
                <w:b/>
                <w:color w:val="000000" w:themeColor="text1"/>
                <w:sz w:val="28"/>
              </w:rPr>
              <w:t>Коляновська Людмила</w:t>
            </w:r>
            <w:r w:rsidR="00406FA8" w:rsidRPr="002F1453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="00406FA8" w:rsidRPr="002F1453">
              <w:rPr>
                <w:b/>
                <w:color w:val="000000" w:themeColor="text1"/>
                <w:spacing w:val="-2"/>
                <w:sz w:val="28"/>
              </w:rPr>
              <w:t>Миколаївна</w:t>
            </w:r>
          </w:p>
        </w:tc>
      </w:tr>
      <w:tr w:rsidR="002F1453" w:rsidRPr="002F1453" w14:paraId="4FDA6E5B" w14:textId="77777777" w:rsidTr="0078036B">
        <w:trPr>
          <w:trHeight w:val="762"/>
        </w:trPr>
        <w:tc>
          <w:tcPr>
            <w:tcW w:w="3261" w:type="dxa"/>
            <w:shd w:val="clear" w:color="auto" w:fill="ACB8C9"/>
          </w:tcPr>
          <w:p w14:paraId="7569D9FF" w14:textId="77777777" w:rsidR="003C0BBE" w:rsidRPr="002F1453" w:rsidRDefault="00406FA8">
            <w:pPr>
              <w:pStyle w:val="TableParagraph"/>
              <w:ind w:left="107"/>
              <w:jc w:val="left"/>
              <w:rPr>
                <w:b/>
                <w:color w:val="000000" w:themeColor="text1"/>
                <w:sz w:val="28"/>
              </w:rPr>
            </w:pPr>
            <w:r w:rsidRPr="002F1453">
              <w:rPr>
                <w:b/>
                <w:color w:val="000000" w:themeColor="text1"/>
                <w:sz w:val="28"/>
              </w:rPr>
              <w:t>Контактна</w:t>
            </w:r>
            <w:r w:rsidRPr="002F1453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2F1453">
              <w:rPr>
                <w:b/>
                <w:color w:val="000000" w:themeColor="text1"/>
                <w:sz w:val="28"/>
              </w:rPr>
              <w:t>інформація лектора (e-</w:t>
            </w:r>
            <w:proofErr w:type="spellStart"/>
            <w:r w:rsidRPr="002F1453">
              <w:rPr>
                <w:b/>
                <w:color w:val="000000" w:themeColor="text1"/>
                <w:sz w:val="28"/>
              </w:rPr>
              <w:t>mail</w:t>
            </w:r>
            <w:proofErr w:type="spellEnd"/>
            <w:r w:rsidRPr="002F1453">
              <w:rPr>
                <w:b/>
                <w:color w:val="000000" w:themeColor="text1"/>
                <w:sz w:val="28"/>
              </w:rPr>
              <w:t>)</w:t>
            </w:r>
          </w:p>
        </w:tc>
        <w:tc>
          <w:tcPr>
            <w:tcW w:w="6104" w:type="dxa"/>
            <w:shd w:val="clear" w:color="auto" w:fill="ACB8C9"/>
          </w:tcPr>
          <w:p w14:paraId="78DCF61B" w14:textId="77777777" w:rsidR="003C0BBE" w:rsidRPr="006D29F2" w:rsidRDefault="006D29F2" w:rsidP="006D29F2">
            <w:pPr>
              <w:pStyle w:val="TableParagraph"/>
              <w:jc w:val="left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</w:t>
            </w:r>
            <w:r w:rsidRPr="006D29F2">
              <w:rPr>
                <w:b/>
                <w:sz w:val="28"/>
                <w:szCs w:val="28"/>
                <w:lang w:val="en-US"/>
              </w:rPr>
              <w:t>olianovska73@gmail.com</w:t>
            </w:r>
          </w:p>
        </w:tc>
      </w:tr>
    </w:tbl>
    <w:p w14:paraId="09C87F57" w14:textId="77777777" w:rsidR="003C0BBE" w:rsidRPr="002F1453" w:rsidRDefault="003C0BBE" w:rsidP="0078036B">
      <w:pPr>
        <w:pStyle w:val="a3"/>
        <w:ind w:left="0" w:firstLine="0"/>
        <w:jc w:val="center"/>
        <w:rPr>
          <w:color w:val="000000" w:themeColor="text1"/>
        </w:rPr>
      </w:pPr>
    </w:p>
    <w:p w14:paraId="6BC9DDC2" w14:textId="77777777" w:rsidR="003C0BBE" w:rsidRPr="002F1453" w:rsidRDefault="00406FA8" w:rsidP="0078036B">
      <w:pPr>
        <w:pStyle w:val="1"/>
        <w:ind w:right="0"/>
        <w:rPr>
          <w:color w:val="000000" w:themeColor="text1"/>
        </w:rPr>
      </w:pPr>
      <w:r w:rsidRPr="002F1453">
        <w:rPr>
          <w:color w:val="000000" w:themeColor="text1"/>
        </w:rPr>
        <w:t>ОПИС</w:t>
      </w:r>
      <w:r w:rsidRPr="002F1453">
        <w:rPr>
          <w:color w:val="000000" w:themeColor="text1"/>
          <w:spacing w:val="-12"/>
        </w:rPr>
        <w:t xml:space="preserve"> </w:t>
      </w:r>
      <w:r w:rsidRPr="002F1453">
        <w:rPr>
          <w:color w:val="000000" w:themeColor="text1"/>
        </w:rPr>
        <w:t>НАВЧАЛЬНОЇ</w:t>
      </w:r>
      <w:r w:rsidRPr="002F1453">
        <w:rPr>
          <w:color w:val="000000" w:themeColor="text1"/>
          <w:spacing w:val="-11"/>
        </w:rPr>
        <w:t xml:space="preserve"> </w:t>
      </w:r>
      <w:r w:rsidRPr="002F1453">
        <w:rPr>
          <w:color w:val="000000" w:themeColor="text1"/>
          <w:spacing w:val="-2"/>
        </w:rPr>
        <w:t>ДИСЦИПЛІНИ</w:t>
      </w:r>
      <w:r w:rsidRPr="002F1453">
        <w:rPr>
          <w:color w:val="000000" w:themeColor="text1"/>
          <w:spacing w:val="-4"/>
        </w:rPr>
        <w:t>.</w:t>
      </w:r>
    </w:p>
    <w:p w14:paraId="3A4D3B4F" w14:textId="4041CDDD" w:rsidR="003C0BBE" w:rsidRPr="0078036B" w:rsidRDefault="0078036B" w:rsidP="001A1571">
      <w:pPr>
        <w:pStyle w:val="a3"/>
        <w:ind w:left="0" w:firstLine="524"/>
        <w:rPr>
          <w:color w:val="000000" w:themeColor="text1"/>
        </w:rPr>
      </w:pPr>
      <w:bookmarkStart w:id="0" w:name="_Hlk192797918"/>
      <w:r w:rsidRPr="0078036B">
        <w:rPr>
          <w:color w:val="000000" w:themeColor="text1"/>
        </w:rPr>
        <w:t>Навчальна дисципліна</w:t>
      </w:r>
      <w:bookmarkEnd w:id="0"/>
      <w:r w:rsidRPr="0078036B">
        <w:rPr>
          <w:color w:val="000000" w:themeColor="text1"/>
        </w:rPr>
        <w:t xml:space="preserve"> </w:t>
      </w:r>
      <w:r w:rsidR="007B6D74">
        <w:rPr>
          <w:color w:val="000000" w:themeColor="text1"/>
        </w:rPr>
        <w:t>«</w:t>
      </w:r>
      <w:bookmarkStart w:id="1" w:name="_Hlk216301279"/>
      <w:r w:rsidR="00404B93">
        <w:rPr>
          <w:color w:val="000000" w:themeColor="text1"/>
        </w:rPr>
        <w:t>Ф</w:t>
      </w:r>
      <w:r w:rsidR="00404B93" w:rsidRPr="00404B93">
        <w:rPr>
          <w:color w:val="000000" w:themeColor="text1"/>
        </w:rPr>
        <w:t>ункціональні харчові продукти та нутріцевтика</w:t>
      </w:r>
      <w:bookmarkEnd w:id="1"/>
      <w:r w:rsidR="00406FA8" w:rsidRPr="002F1453">
        <w:rPr>
          <w:color w:val="000000" w:themeColor="text1"/>
        </w:rPr>
        <w:t>»</w:t>
      </w:r>
      <w:r w:rsidR="00406FA8" w:rsidRPr="002F1453">
        <w:rPr>
          <w:color w:val="000000" w:themeColor="text1"/>
          <w:spacing w:val="27"/>
        </w:rPr>
        <w:t xml:space="preserve"> </w:t>
      </w:r>
      <w:r w:rsidR="00406FA8" w:rsidRPr="002F1453">
        <w:rPr>
          <w:color w:val="000000" w:themeColor="text1"/>
        </w:rPr>
        <w:t>є</w:t>
      </w:r>
      <w:r w:rsidR="00406FA8" w:rsidRPr="002F1453">
        <w:rPr>
          <w:color w:val="000000" w:themeColor="text1"/>
          <w:spacing w:val="25"/>
        </w:rPr>
        <w:t xml:space="preserve"> </w:t>
      </w:r>
      <w:r w:rsidR="00406FA8" w:rsidRPr="002F1453">
        <w:rPr>
          <w:color w:val="000000" w:themeColor="text1"/>
        </w:rPr>
        <w:t>вибірковою</w:t>
      </w:r>
      <w:r w:rsidR="00406FA8" w:rsidRPr="002F1453">
        <w:rPr>
          <w:color w:val="000000" w:themeColor="text1"/>
          <w:spacing w:val="27"/>
        </w:rPr>
        <w:t xml:space="preserve"> </w:t>
      </w:r>
      <w:r w:rsidR="00406FA8" w:rsidRPr="002F1453">
        <w:rPr>
          <w:color w:val="000000" w:themeColor="text1"/>
          <w:spacing w:val="-2"/>
        </w:rPr>
        <w:t>компонентою</w:t>
      </w:r>
      <w:r w:rsidR="007B6D74">
        <w:rPr>
          <w:color w:val="000000" w:themeColor="text1"/>
          <w:spacing w:val="-2"/>
        </w:rPr>
        <w:t>.</w:t>
      </w:r>
      <w:r w:rsidRPr="0078036B">
        <w:rPr>
          <w:color w:val="000000" w:themeColor="text1"/>
          <w:spacing w:val="-2"/>
        </w:rPr>
        <w:t xml:space="preserve"> </w:t>
      </w:r>
    </w:p>
    <w:p w14:paraId="3FE92BD4" w14:textId="280F5E18" w:rsidR="003C0BBE" w:rsidRPr="001A1571" w:rsidRDefault="00406FA8" w:rsidP="001A1571">
      <w:pPr>
        <w:pStyle w:val="a3"/>
        <w:ind w:left="0" w:firstLine="709"/>
        <w:rPr>
          <w:color w:val="000000" w:themeColor="text1"/>
        </w:rPr>
      </w:pPr>
      <w:r w:rsidRPr="002F1453">
        <w:rPr>
          <w:color w:val="000000" w:themeColor="text1"/>
        </w:rPr>
        <w:t>Загальний</w:t>
      </w:r>
      <w:r w:rsidRPr="002F1453">
        <w:rPr>
          <w:color w:val="000000" w:themeColor="text1"/>
          <w:spacing w:val="-7"/>
        </w:rPr>
        <w:t xml:space="preserve"> </w:t>
      </w:r>
      <w:r w:rsidRPr="002F1453">
        <w:rPr>
          <w:color w:val="000000" w:themeColor="text1"/>
        </w:rPr>
        <w:t>обсяг</w:t>
      </w:r>
      <w:r w:rsidRPr="002F1453">
        <w:rPr>
          <w:color w:val="000000" w:themeColor="text1"/>
          <w:spacing w:val="-4"/>
        </w:rPr>
        <w:t xml:space="preserve"> </w:t>
      </w:r>
      <w:r w:rsidRPr="002F1453">
        <w:rPr>
          <w:color w:val="000000" w:themeColor="text1"/>
        </w:rPr>
        <w:t>дисципліни</w:t>
      </w:r>
      <w:r w:rsidRPr="002F1453">
        <w:rPr>
          <w:color w:val="000000" w:themeColor="text1"/>
          <w:spacing w:val="-5"/>
        </w:rPr>
        <w:t xml:space="preserve"> </w:t>
      </w:r>
      <w:r w:rsidRPr="002F1453">
        <w:rPr>
          <w:color w:val="000000" w:themeColor="text1"/>
        </w:rPr>
        <w:t>150</w:t>
      </w:r>
      <w:r w:rsidRPr="002F1453">
        <w:rPr>
          <w:color w:val="000000" w:themeColor="text1"/>
          <w:spacing w:val="-3"/>
        </w:rPr>
        <w:t xml:space="preserve"> </w:t>
      </w:r>
      <w:r w:rsidRPr="002F1453">
        <w:rPr>
          <w:color w:val="000000" w:themeColor="text1"/>
        </w:rPr>
        <w:t>год.:</w:t>
      </w:r>
      <w:r w:rsidRPr="002F1453">
        <w:rPr>
          <w:color w:val="000000" w:themeColor="text1"/>
          <w:spacing w:val="-2"/>
        </w:rPr>
        <w:t xml:space="preserve"> </w:t>
      </w:r>
      <w:r w:rsidRPr="002F1453">
        <w:rPr>
          <w:color w:val="000000" w:themeColor="text1"/>
        </w:rPr>
        <w:t xml:space="preserve">лекції </w:t>
      </w:r>
      <w:r w:rsidR="0078036B">
        <w:rPr>
          <w:color w:val="000000" w:themeColor="text1"/>
        </w:rPr>
        <w:t>–</w:t>
      </w:r>
      <w:r w:rsidRPr="002F1453">
        <w:rPr>
          <w:color w:val="000000" w:themeColor="text1"/>
          <w:spacing w:val="-3"/>
        </w:rPr>
        <w:t xml:space="preserve"> </w:t>
      </w:r>
      <w:r w:rsidRPr="002F1453">
        <w:rPr>
          <w:color w:val="000000" w:themeColor="text1"/>
        </w:rPr>
        <w:t>26</w:t>
      </w:r>
      <w:r w:rsidRPr="002F1453">
        <w:rPr>
          <w:color w:val="000000" w:themeColor="text1"/>
          <w:spacing w:val="-1"/>
        </w:rPr>
        <w:t xml:space="preserve"> </w:t>
      </w:r>
      <w:r w:rsidRPr="002F1453">
        <w:rPr>
          <w:color w:val="000000" w:themeColor="text1"/>
        </w:rPr>
        <w:t>год.;</w:t>
      </w:r>
      <w:r w:rsidRPr="002F1453">
        <w:rPr>
          <w:color w:val="000000" w:themeColor="text1"/>
          <w:spacing w:val="-3"/>
        </w:rPr>
        <w:t xml:space="preserve"> </w:t>
      </w:r>
      <w:r w:rsidRPr="002F1453">
        <w:rPr>
          <w:color w:val="000000" w:themeColor="text1"/>
        </w:rPr>
        <w:t>практичні</w:t>
      </w:r>
      <w:r w:rsidRPr="002F1453">
        <w:rPr>
          <w:color w:val="000000" w:themeColor="text1"/>
          <w:spacing w:val="-2"/>
        </w:rPr>
        <w:t xml:space="preserve"> заняття</w:t>
      </w:r>
      <w:r w:rsidR="0078036B">
        <w:rPr>
          <w:color w:val="000000" w:themeColor="text1"/>
          <w:spacing w:val="-2"/>
          <w:lang w:val="ru-RU"/>
        </w:rPr>
        <w:t xml:space="preserve"> </w:t>
      </w:r>
      <w:r w:rsidR="0078036B">
        <w:rPr>
          <w:color w:val="000000" w:themeColor="text1"/>
        </w:rPr>
        <w:t>–</w:t>
      </w:r>
      <w:r w:rsidR="0078036B">
        <w:rPr>
          <w:color w:val="000000" w:themeColor="text1"/>
          <w:lang w:val="ru-RU"/>
        </w:rPr>
        <w:t xml:space="preserve"> </w:t>
      </w:r>
      <w:r w:rsidRPr="001A1571">
        <w:rPr>
          <w:color w:val="000000" w:themeColor="text1"/>
        </w:rPr>
        <w:t>24</w:t>
      </w:r>
      <w:r w:rsidRPr="001A1571">
        <w:rPr>
          <w:color w:val="000000" w:themeColor="text1"/>
          <w:spacing w:val="-2"/>
        </w:rPr>
        <w:t xml:space="preserve"> </w:t>
      </w:r>
      <w:r w:rsidRPr="001A1571">
        <w:rPr>
          <w:color w:val="000000" w:themeColor="text1"/>
        </w:rPr>
        <w:t>год.,</w:t>
      </w:r>
      <w:r w:rsidRPr="001A1571">
        <w:rPr>
          <w:color w:val="000000" w:themeColor="text1"/>
          <w:spacing w:val="-3"/>
        </w:rPr>
        <w:t xml:space="preserve"> </w:t>
      </w:r>
      <w:r w:rsidRPr="001A1571">
        <w:rPr>
          <w:color w:val="000000" w:themeColor="text1"/>
        </w:rPr>
        <w:t>самостійна</w:t>
      </w:r>
      <w:r w:rsidRPr="001A1571">
        <w:rPr>
          <w:color w:val="000000" w:themeColor="text1"/>
          <w:spacing w:val="-4"/>
        </w:rPr>
        <w:t xml:space="preserve"> </w:t>
      </w:r>
      <w:r w:rsidRPr="001A1571">
        <w:rPr>
          <w:color w:val="000000" w:themeColor="text1"/>
        </w:rPr>
        <w:t>робота</w:t>
      </w:r>
      <w:r w:rsidRPr="001A1571">
        <w:rPr>
          <w:color w:val="000000" w:themeColor="text1"/>
          <w:spacing w:val="-1"/>
        </w:rPr>
        <w:t xml:space="preserve"> </w:t>
      </w:r>
      <w:r w:rsidR="0078036B">
        <w:rPr>
          <w:color w:val="000000" w:themeColor="text1"/>
        </w:rPr>
        <w:t>–</w:t>
      </w:r>
      <w:r w:rsidRPr="001A1571">
        <w:rPr>
          <w:color w:val="000000" w:themeColor="text1"/>
          <w:spacing w:val="-3"/>
        </w:rPr>
        <w:t xml:space="preserve"> </w:t>
      </w:r>
      <w:r w:rsidRPr="001A1571">
        <w:rPr>
          <w:color w:val="000000" w:themeColor="text1"/>
        </w:rPr>
        <w:t>100</w:t>
      </w:r>
      <w:r w:rsidRPr="001A1571">
        <w:rPr>
          <w:color w:val="000000" w:themeColor="text1"/>
          <w:spacing w:val="-1"/>
        </w:rPr>
        <w:t xml:space="preserve"> </w:t>
      </w:r>
      <w:r w:rsidRPr="001A1571">
        <w:rPr>
          <w:color w:val="000000" w:themeColor="text1"/>
          <w:spacing w:val="-4"/>
        </w:rPr>
        <w:t>год.</w:t>
      </w:r>
    </w:p>
    <w:p w14:paraId="6F432D98" w14:textId="0CB3C882" w:rsidR="001A1571" w:rsidRPr="00EF39D8" w:rsidRDefault="00406FA8" w:rsidP="001A1571">
      <w:pPr>
        <w:pStyle w:val="a3"/>
        <w:ind w:left="0" w:firstLine="709"/>
        <w:rPr>
          <w:color w:val="000000" w:themeColor="text1"/>
        </w:rPr>
      </w:pPr>
      <w:r w:rsidRPr="002F1453">
        <w:rPr>
          <w:color w:val="000000" w:themeColor="text1"/>
        </w:rPr>
        <w:t>Формат</w:t>
      </w:r>
      <w:r w:rsidRPr="002F1453">
        <w:rPr>
          <w:color w:val="000000" w:themeColor="text1"/>
          <w:spacing w:val="-4"/>
        </w:rPr>
        <w:t xml:space="preserve"> </w:t>
      </w:r>
      <w:r w:rsidRPr="002F1453">
        <w:rPr>
          <w:color w:val="000000" w:themeColor="text1"/>
        </w:rPr>
        <w:t>проведення:</w:t>
      </w:r>
      <w:r w:rsidRPr="002F1453">
        <w:rPr>
          <w:color w:val="000000" w:themeColor="text1"/>
          <w:spacing w:val="-5"/>
        </w:rPr>
        <w:t xml:space="preserve"> </w:t>
      </w:r>
      <w:r w:rsidRPr="002F1453">
        <w:rPr>
          <w:color w:val="000000" w:themeColor="text1"/>
        </w:rPr>
        <w:t>лекції</w:t>
      </w:r>
      <w:r w:rsidRPr="002F1453">
        <w:rPr>
          <w:color w:val="000000" w:themeColor="text1"/>
          <w:spacing w:val="-1"/>
        </w:rPr>
        <w:t xml:space="preserve"> </w:t>
      </w:r>
      <w:r w:rsidRPr="002F1453">
        <w:rPr>
          <w:color w:val="000000" w:themeColor="text1"/>
        </w:rPr>
        <w:t>та</w:t>
      </w:r>
      <w:r w:rsidRPr="002F1453">
        <w:rPr>
          <w:color w:val="000000" w:themeColor="text1"/>
          <w:spacing w:val="-4"/>
        </w:rPr>
        <w:t xml:space="preserve"> </w:t>
      </w:r>
      <w:r w:rsidRPr="002F1453">
        <w:rPr>
          <w:color w:val="000000" w:themeColor="text1"/>
        </w:rPr>
        <w:t>практичні</w:t>
      </w:r>
      <w:r w:rsidRPr="002F1453">
        <w:rPr>
          <w:color w:val="000000" w:themeColor="text1"/>
          <w:spacing w:val="-3"/>
        </w:rPr>
        <w:t xml:space="preserve"> </w:t>
      </w:r>
      <w:r w:rsidRPr="002F1453">
        <w:rPr>
          <w:color w:val="000000" w:themeColor="text1"/>
        </w:rPr>
        <w:t>заняття</w:t>
      </w:r>
      <w:r w:rsidR="0078036B">
        <w:rPr>
          <w:color w:val="000000" w:themeColor="text1"/>
          <w:lang w:val="ru-RU"/>
        </w:rPr>
        <w:t xml:space="preserve">, </w:t>
      </w:r>
      <w:r w:rsidR="0078036B" w:rsidRPr="0078036B">
        <w:rPr>
          <w:color w:val="000000" w:themeColor="text1"/>
        </w:rPr>
        <w:t>консультації</w:t>
      </w:r>
      <w:r w:rsidRPr="0078036B">
        <w:rPr>
          <w:color w:val="000000" w:themeColor="text1"/>
        </w:rPr>
        <w:t>.</w:t>
      </w:r>
      <w:r w:rsidRPr="002F1453">
        <w:rPr>
          <w:color w:val="000000" w:themeColor="text1"/>
          <w:spacing w:val="-8"/>
        </w:rPr>
        <w:t xml:space="preserve"> </w:t>
      </w:r>
      <w:r w:rsidRPr="002F1453">
        <w:rPr>
          <w:color w:val="000000" w:themeColor="text1"/>
        </w:rPr>
        <w:t>Підсумковий</w:t>
      </w:r>
      <w:r w:rsidRPr="002F1453">
        <w:rPr>
          <w:color w:val="000000" w:themeColor="text1"/>
          <w:spacing w:val="-4"/>
        </w:rPr>
        <w:t xml:space="preserve"> </w:t>
      </w:r>
      <w:r w:rsidRPr="002F1453">
        <w:rPr>
          <w:color w:val="000000" w:themeColor="text1"/>
        </w:rPr>
        <w:t>контроль – залік.</w:t>
      </w:r>
    </w:p>
    <w:p w14:paraId="07C02BEE" w14:textId="77777777" w:rsidR="0078036B" w:rsidRPr="0078036B" w:rsidRDefault="0078036B" w:rsidP="0078036B">
      <w:pPr>
        <w:pStyle w:val="a3"/>
        <w:ind w:firstLine="709"/>
        <w:rPr>
          <w:color w:val="000000" w:themeColor="text1"/>
        </w:rPr>
      </w:pPr>
      <w:bookmarkStart w:id="2" w:name="_Hlk192791786"/>
      <w:r w:rsidRPr="0078036B">
        <w:rPr>
          <w:color w:val="000000" w:themeColor="text1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2"/>
    <w:p w14:paraId="199205F0" w14:textId="77777777" w:rsidR="0078036B" w:rsidRPr="0078036B" w:rsidRDefault="0078036B" w:rsidP="0078036B">
      <w:pPr>
        <w:pStyle w:val="a3"/>
        <w:ind w:left="113" w:firstLine="0"/>
        <w:jc w:val="center"/>
        <w:rPr>
          <w:color w:val="000000" w:themeColor="text1"/>
        </w:rPr>
      </w:pPr>
    </w:p>
    <w:p w14:paraId="04EFA62F" w14:textId="77777777" w:rsidR="003C0BBE" w:rsidRPr="002F1453" w:rsidRDefault="00406FA8" w:rsidP="0078036B">
      <w:pPr>
        <w:pStyle w:val="2"/>
        <w:ind w:left="113"/>
        <w:rPr>
          <w:color w:val="000000" w:themeColor="text1"/>
        </w:rPr>
      </w:pPr>
      <w:r w:rsidRPr="002F1453">
        <w:rPr>
          <w:color w:val="000000" w:themeColor="text1"/>
        </w:rPr>
        <w:t>Призначення</w:t>
      </w:r>
      <w:r w:rsidRPr="002F1453">
        <w:rPr>
          <w:color w:val="000000" w:themeColor="text1"/>
          <w:spacing w:val="-12"/>
        </w:rPr>
        <w:t xml:space="preserve"> </w:t>
      </w:r>
      <w:r w:rsidRPr="002F1453">
        <w:rPr>
          <w:color w:val="000000" w:themeColor="text1"/>
        </w:rPr>
        <w:t>навчальної</w:t>
      </w:r>
      <w:r w:rsidRPr="002F1453">
        <w:rPr>
          <w:color w:val="000000" w:themeColor="text1"/>
          <w:spacing w:val="-9"/>
        </w:rPr>
        <w:t xml:space="preserve"> </w:t>
      </w:r>
      <w:r w:rsidRPr="002F1453">
        <w:rPr>
          <w:color w:val="000000" w:themeColor="text1"/>
          <w:spacing w:val="-2"/>
        </w:rPr>
        <w:t>дисципліни</w:t>
      </w:r>
    </w:p>
    <w:p w14:paraId="78C71025" w14:textId="418D55FB" w:rsidR="001B746E" w:rsidRDefault="0078036B" w:rsidP="00EF39D8">
      <w:pPr>
        <w:pStyle w:val="a3"/>
        <w:ind w:left="0" w:firstLine="709"/>
        <w:rPr>
          <w:color w:val="000000" w:themeColor="text1"/>
        </w:rPr>
      </w:pPr>
      <w:bookmarkStart w:id="3" w:name="_Hlk192791817"/>
      <w:bookmarkStart w:id="4" w:name="_Hlk216299769"/>
      <w:r w:rsidRPr="0078036B">
        <w:rPr>
          <w:color w:val="000000" w:themeColor="text1"/>
        </w:rPr>
        <w:t>Освітня компонента</w:t>
      </w:r>
      <w:bookmarkEnd w:id="3"/>
      <w:r w:rsidRPr="0078036B">
        <w:rPr>
          <w:color w:val="000000" w:themeColor="text1"/>
        </w:rPr>
        <w:t xml:space="preserve"> </w:t>
      </w:r>
      <w:bookmarkEnd w:id="4"/>
      <w:r w:rsidRPr="0078036B">
        <w:rPr>
          <w:color w:val="000000" w:themeColor="text1"/>
        </w:rPr>
        <w:t>«Функціональні харчові продукти та нутріцевтика»</w:t>
      </w:r>
      <w:r w:rsidR="001B746E" w:rsidRPr="002F1453">
        <w:rPr>
          <w:color w:val="000000" w:themeColor="text1"/>
        </w:rPr>
        <w:t xml:space="preserve"> спрямована </w:t>
      </w:r>
      <w:r w:rsidR="001B746E">
        <w:rPr>
          <w:color w:val="000000" w:themeColor="text1"/>
        </w:rPr>
        <w:t>с</w:t>
      </w:r>
      <w:r w:rsidR="001B746E" w:rsidRPr="001B746E">
        <w:rPr>
          <w:color w:val="000000" w:themeColor="text1"/>
        </w:rPr>
        <w:t>формувати у здобувачів знання та практичні навички щодо розробки, оцінки, використання та регулювання функціональних харчових продуктів і нутріцевтиків, з урахуванням сучасних наукових досягнень у галузі харчування, біотехнологій і дієтології.</w:t>
      </w:r>
    </w:p>
    <w:p w14:paraId="07C348B1" w14:textId="77777777" w:rsidR="001A1571" w:rsidRDefault="001A1571" w:rsidP="0078036B">
      <w:pPr>
        <w:pStyle w:val="2"/>
        <w:ind w:left="0"/>
        <w:rPr>
          <w:color w:val="000000" w:themeColor="text1"/>
        </w:rPr>
      </w:pPr>
    </w:p>
    <w:p w14:paraId="69C85B7B" w14:textId="77777777" w:rsidR="003C0BBE" w:rsidRPr="002F1453" w:rsidRDefault="00406FA8" w:rsidP="0078036B">
      <w:pPr>
        <w:pStyle w:val="2"/>
        <w:ind w:left="0"/>
        <w:rPr>
          <w:color w:val="000000" w:themeColor="text1"/>
        </w:rPr>
      </w:pPr>
      <w:r w:rsidRPr="002F1453">
        <w:rPr>
          <w:color w:val="000000" w:themeColor="text1"/>
        </w:rPr>
        <w:t>Мета</w:t>
      </w:r>
      <w:r w:rsidRPr="002F1453">
        <w:rPr>
          <w:color w:val="000000" w:themeColor="text1"/>
          <w:spacing w:val="-6"/>
        </w:rPr>
        <w:t xml:space="preserve"> </w:t>
      </w:r>
      <w:r w:rsidRPr="002F1453">
        <w:rPr>
          <w:color w:val="000000" w:themeColor="text1"/>
        </w:rPr>
        <w:t>вивчення</w:t>
      </w:r>
      <w:r w:rsidRPr="002F1453">
        <w:rPr>
          <w:color w:val="000000" w:themeColor="text1"/>
          <w:spacing w:val="-7"/>
        </w:rPr>
        <w:t xml:space="preserve"> </w:t>
      </w:r>
      <w:r w:rsidRPr="002F1453">
        <w:rPr>
          <w:color w:val="000000" w:themeColor="text1"/>
        </w:rPr>
        <w:t>навчальної</w:t>
      </w:r>
      <w:r w:rsidRPr="002F1453">
        <w:rPr>
          <w:color w:val="000000" w:themeColor="text1"/>
          <w:spacing w:val="-5"/>
        </w:rPr>
        <w:t xml:space="preserve"> </w:t>
      </w:r>
      <w:r w:rsidRPr="002F1453">
        <w:rPr>
          <w:color w:val="000000" w:themeColor="text1"/>
          <w:spacing w:val="-2"/>
        </w:rPr>
        <w:t>дисципліни</w:t>
      </w:r>
    </w:p>
    <w:p w14:paraId="466A6BD4" w14:textId="6C59A1A2" w:rsidR="00C25D5B" w:rsidRPr="0078036B" w:rsidRDefault="00406FA8" w:rsidP="00EF39D8">
      <w:pPr>
        <w:pStyle w:val="a3"/>
        <w:ind w:left="0" w:firstLine="709"/>
        <w:rPr>
          <w:color w:val="000000" w:themeColor="text1"/>
        </w:rPr>
      </w:pPr>
      <w:r w:rsidRPr="0078036B">
        <w:rPr>
          <w:iCs/>
          <w:color w:val="000000" w:themeColor="text1"/>
        </w:rPr>
        <w:t>Мета</w:t>
      </w:r>
      <w:r w:rsidRPr="002F1453">
        <w:rPr>
          <w:i/>
          <w:color w:val="000000" w:themeColor="text1"/>
        </w:rPr>
        <w:t xml:space="preserve"> </w:t>
      </w:r>
      <w:r w:rsidR="0078036B" w:rsidRPr="0078036B">
        <w:rPr>
          <w:color w:val="000000" w:themeColor="text1"/>
        </w:rPr>
        <w:t>вивчення</w:t>
      </w:r>
      <w:r w:rsidRPr="002F1453">
        <w:rPr>
          <w:color w:val="000000" w:themeColor="text1"/>
        </w:rPr>
        <w:t xml:space="preserve"> навчальної дисципліни</w:t>
      </w:r>
      <w:r w:rsidR="0078036B" w:rsidRPr="0078036B">
        <w:rPr>
          <w:color w:val="000000" w:themeColor="text1"/>
        </w:rPr>
        <w:t xml:space="preserve"> </w:t>
      </w:r>
      <w:r w:rsidRPr="002F1453">
        <w:rPr>
          <w:color w:val="000000" w:themeColor="text1"/>
        </w:rPr>
        <w:t xml:space="preserve">– </w:t>
      </w:r>
      <w:r w:rsidR="0078036B" w:rsidRPr="0078036B">
        <w:rPr>
          <w:color w:val="000000" w:themeColor="text1"/>
        </w:rPr>
        <w:t xml:space="preserve">дати здобувачам систему теоретичних знань і практичних навичок </w:t>
      </w:r>
      <w:r w:rsidR="00C25D5B" w:rsidRPr="00C25D5B">
        <w:rPr>
          <w:color w:val="000000" w:themeColor="text1"/>
        </w:rPr>
        <w:t>щодо розробки і класифікації функціональних харчових продуктів (ФХП), оцінки їхньої безпечності, ефективності, а також застосування нутріцевтиків у раціонах харчування для профілактики захворювань і зміцнення здоров’я.</w:t>
      </w:r>
    </w:p>
    <w:p w14:paraId="7BB77E4D" w14:textId="459ABF2F" w:rsidR="0078036B" w:rsidRDefault="0078036B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 w:type="page"/>
      </w:r>
    </w:p>
    <w:p w14:paraId="49754B74" w14:textId="77777777" w:rsidR="003C0BBE" w:rsidRPr="002F1453" w:rsidRDefault="00406FA8" w:rsidP="0078036B">
      <w:pPr>
        <w:pStyle w:val="2"/>
        <w:ind w:left="0"/>
        <w:rPr>
          <w:color w:val="000000" w:themeColor="text1"/>
        </w:rPr>
      </w:pPr>
      <w:r w:rsidRPr="002F1453">
        <w:rPr>
          <w:color w:val="000000" w:themeColor="text1"/>
        </w:rPr>
        <w:lastRenderedPageBreak/>
        <w:t>Завдання</w:t>
      </w:r>
      <w:r w:rsidRPr="002F1453">
        <w:rPr>
          <w:color w:val="000000" w:themeColor="text1"/>
          <w:spacing w:val="-9"/>
        </w:rPr>
        <w:t xml:space="preserve"> </w:t>
      </w:r>
      <w:r w:rsidRPr="002F1453">
        <w:rPr>
          <w:color w:val="000000" w:themeColor="text1"/>
        </w:rPr>
        <w:t>вивчення</w:t>
      </w:r>
      <w:r w:rsidRPr="002F1453">
        <w:rPr>
          <w:color w:val="000000" w:themeColor="text1"/>
          <w:spacing w:val="-8"/>
        </w:rPr>
        <w:t xml:space="preserve"> </w:t>
      </w:r>
      <w:r w:rsidRPr="002F1453">
        <w:rPr>
          <w:color w:val="000000" w:themeColor="text1"/>
          <w:spacing w:val="-2"/>
        </w:rPr>
        <w:t>дисципліни</w:t>
      </w:r>
    </w:p>
    <w:p w14:paraId="33DC882B" w14:textId="2ABD936C" w:rsidR="00DF3589" w:rsidRDefault="0078036B" w:rsidP="003C7E79">
      <w:pPr>
        <w:pStyle w:val="a3"/>
        <w:ind w:left="0" w:firstLine="709"/>
        <w:rPr>
          <w:color w:val="000000" w:themeColor="text1"/>
        </w:rPr>
      </w:pPr>
      <w:bookmarkStart w:id="5" w:name="_Hlk216299844"/>
      <w:bookmarkStart w:id="6" w:name="_Hlk192794226"/>
      <w:bookmarkStart w:id="7" w:name="_Hlk216298784"/>
      <w:bookmarkStart w:id="8" w:name="_Hlk192798922"/>
      <w:r w:rsidRPr="0078036B">
        <w:rPr>
          <w:color w:val="000000" w:themeColor="text1"/>
        </w:rPr>
        <w:t>Основними завданнями вивчення</w:t>
      </w:r>
      <w:bookmarkEnd w:id="5"/>
      <w:r w:rsidRPr="0078036B">
        <w:rPr>
          <w:color w:val="000000" w:themeColor="text1"/>
        </w:rPr>
        <w:t xml:space="preserve"> дисципліни </w:t>
      </w:r>
      <w:bookmarkEnd w:id="6"/>
      <w:r w:rsidRPr="0078036B">
        <w:rPr>
          <w:color w:val="000000" w:themeColor="text1"/>
        </w:rPr>
        <w:t>«Функціональні харчові продукти та нутріцевтика»</w:t>
      </w:r>
      <w:bookmarkEnd w:id="7"/>
      <w:r w:rsidRPr="0078036B">
        <w:rPr>
          <w:color w:val="000000" w:themeColor="text1"/>
        </w:rPr>
        <w:t xml:space="preserve"> </w:t>
      </w:r>
      <w:bookmarkStart w:id="9" w:name="_Hlk216299874"/>
      <w:r w:rsidRPr="0078036B">
        <w:rPr>
          <w:color w:val="000000" w:themeColor="text1"/>
        </w:rPr>
        <w:t xml:space="preserve">є </w:t>
      </w:r>
      <w:bookmarkEnd w:id="8"/>
      <w:bookmarkEnd w:id="9"/>
      <w:r w:rsidR="00B468C4" w:rsidRPr="00B468C4">
        <w:rPr>
          <w:color w:val="000000" w:themeColor="text1"/>
        </w:rPr>
        <w:t>в</w:t>
      </w:r>
      <w:r w:rsidR="00C25D5B" w:rsidRPr="00C25D5B">
        <w:rPr>
          <w:color w:val="000000" w:themeColor="text1"/>
        </w:rPr>
        <w:t>ивч</w:t>
      </w:r>
      <w:r w:rsidR="00B468C4" w:rsidRPr="00B468C4">
        <w:rPr>
          <w:color w:val="000000" w:themeColor="text1"/>
        </w:rPr>
        <w:t>ення</w:t>
      </w:r>
      <w:r w:rsidR="00C25D5B" w:rsidRPr="00C25D5B">
        <w:rPr>
          <w:color w:val="000000" w:themeColor="text1"/>
        </w:rPr>
        <w:t xml:space="preserve"> класифікаці</w:t>
      </w:r>
      <w:r w:rsidR="00B468C4" w:rsidRPr="00B468C4">
        <w:rPr>
          <w:color w:val="000000" w:themeColor="text1"/>
        </w:rPr>
        <w:t>ї</w:t>
      </w:r>
      <w:r w:rsidR="00C25D5B" w:rsidRPr="00C25D5B">
        <w:rPr>
          <w:color w:val="000000" w:themeColor="text1"/>
        </w:rPr>
        <w:t xml:space="preserve"> та призначення ФХ</w:t>
      </w:r>
      <w:r w:rsidR="00C25D5B">
        <w:rPr>
          <w:color w:val="000000" w:themeColor="text1"/>
        </w:rPr>
        <w:t>П і нутріцевтиків</w:t>
      </w:r>
      <w:r w:rsidR="00B468C4" w:rsidRPr="00B468C4">
        <w:rPr>
          <w:color w:val="000000" w:themeColor="text1"/>
        </w:rPr>
        <w:t>,</w:t>
      </w:r>
      <w:r w:rsidR="00C25D5B" w:rsidRPr="00C25D5B">
        <w:rPr>
          <w:color w:val="000000" w:themeColor="text1"/>
        </w:rPr>
        <w:t xml:space="preserve"> вплив</w:t>
      </w:r>
      <w:r w:rsidR="00B468C4" w:rsidRPr="00B468C4">
        <w:rPr>
          <w:color w:val="000000" w:themeColor="text1"/>
        </w:rPr>
        <w:t>у</w:t>
      </w:r>
      <w:r w:rsidR="00C25D5B" w:rsidRPr="00C25D5B">
        <w:rPr>
          <w:color w:val="000000" w:themeColor="text1"/>
        </w:rPr>
        <w:t xml:space="preserve"> біологічно активних речовин на</w:t>
      </w:r>
      <w:r w:rsidR="00C25D5B">
        <w:rPr>
          <w:color w:val="000000" w:themeColor="text1"/>
        </w:rPr>
        <w:t xml:space="preserve"> функціональні властивості їжі</w:t>
      </w:r>
      <w:r w:rsidR="00B468C4" w:rsidRPr="00B468C4">
        <w:rPr>
          <w:color w:val="000000" w:themeColor="text1"/>
        </w:rPr>
        <w:t>,</w:t>
      </w:r>
      <w:r w:rsidR="00C25D5B">
        <w:rPr>
          <w:color w:val="000000" w:themeColor="text1"/>
        </w:rPr>
        <w:t xml:space="preserve"> </w:t>
      </w:r>
      <w:r w:rsidR="00C25D5B" w:rsidRPr="00C25D5B">
        <w:rPr>
          <w:color w:val="000000" w:themeColor="text1"/>
        </w:rPr>
        <w:t>технологі</w:t>
      </w:r>
      <w:r w:rsidR="00B468C4" w:rsidRPr="00B468C4">
        <w:rPr>
          <w:color w:val="000000" w:themeColor="text1"/>
        </w:rPr>
        <w:t>ї</w:t>
      </w:r>
      <w:r w:rsidR="00C25D5B" w:rsidRPr="00C25D5B">
        <w:rPr>
          <w:color w:val="000000" w:themeColor="text1"/>
        </w:rPr>
        <w:t xml:space="preserve"> виробн</w:t>
      </w:r>
      <w:r w:rsidR="00C25D5B">
        <w:rPr>
          <w:color w:val="000000" w:themeColor="text1"/>
        </w:rPr>
        <w:t>ицтва функціональних продуктів</w:t>
      </w:r>
      <w:r w:rsidR="00B468C4" w:rsidRPr="00B468C4">
        <w:rPr>
          <w:color w:val="000000" w:themeColor="text1"/>
        </w:rPr>
        <w:t>,</w:t>
      </w:r>
      <w:r w:rsidR="00C25D5B">
        <w:rPr>
          <w:color w:val="000000" w:themeColor="text1"/>
        </w:rPr>
        <w:t xml:space="preserve"> </w:t>
      </w:r>
      <w:r w:rsidR="00C25D5B" w:rsidRPr="00C25D5B">
        <w:rPr>
          <w:color w:val="000000" w:themeColor="text1"/>
        </w:rPr>
        <w:t xml:space="preserve">особливості регуляції, </w:t>
      </w:r>
      <w:r w:rsidR="00C25D5B">
        <w:rPr>
          <w:color w:val="000000" w:themeColor="text1"/>
        </w:rPr>
        <w:t>маркування та сертифікації ФХП</w:t>
      </w:r>
      <w:r w:rsidR="00B468C4" w:rsidRPr="00B468C4">
        <w:rPr>
          <w:color w:val="000000" w:themeColor="text1"/>
        </w:rPr>
        <w:t>,</w:t>
      </w:r>
      <w:r w:rsidR="00C25D5B">
        <w:rPr>
          <w:color w:val="000000" w:themeColor="text1"/>
        </w:rPr>
        <w:t xml:space="preserve"> </w:t>
      </w:r>
      <w:r w:rsidR="00C25D5B" w:rsidRPr="00C25D5B">
        <w:rPr>
          <w:color w:val="000000" w:themeColor="text1"/>
        </w:rPr>
        <w:t>підход</w:t>
      </w:r>
      <w:r w:rsidR="00B468C4" w:rsidRPr="00B468C4">
        <w:rPr>
          <w:color w:val="000000" w:themeColor="text1"/>
        </w:rPr>
        <w:t>и</w:t>
      </w:r>
      <w:r w:rsidR="00C25D5B" w:rsidRPr="00C25D5B">
        <w:rPr>
          <w:color w:val="000000" w:themeColor="text1"/>
        </w:rPr>
        <w:t xml:space="preserve"> до індивідуалізації харчування з урахуванням нутрігеноміки.</w:t>
      </w:r>
    </w:p>
    <w:p w14:paraId="2E60AA18" w14:textId="77777777" w:rsidR="00C25D5B" w:rsidRDefault="00C25D5B" w:rsidP="00706FA8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D6A37B4" w14:textId="77777777" w:rsidR="00DF3589" w:rsidRPr="00D06947" w:rsidRDefault="00DF3589" w:rsidP="00706FA8">
      <w:pPr>
        <w:jc w:val="center"/>
        <w:rPr>
          <w:b/>
          <w:bCs/>
          <w:color w:val="000000" w:themeColor="text1"/>
          <w:sz w:val="36"/>
          <w:szCs w:val="36"/>
        </w:rPr>
      </w:pPr>
      <w:r w:rsidRPr="00D06947">
        <w:rPr>
          <w:b/>
          <w:bCs/>
          <w:color w:val="000000" w:themeColor="text1"/>
          <w:sz w:val="28"/>
          <w:szCs w:val="28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7EE7DE30" w14:textId="77777777" w:rsidR="003C0BBE" w:rsidRDefault="00406FA8">
      <w:pPr>
        <w:pStyle w:val="a3"/>
        <w:ind w:right="451"/>
        <w:rPr>
          <w:color w:val="000000" w:themeColor="text1"/>
          <w:lang w:val="ru-RU"/>
        </w:rPr>
      </w:pPr>
      <w:r w:rsidRPr="002F1453">
        <w:rPr>
          <w:color w:val="000000" w:themeColor="text1"/>
        </w:rPr>
        <w:t>У результаті вивчення навчальної дисципліни здобувач повинен сформувати такі програмні компетентності:</w:t>
      </w:r>
    </w:p>
    <w:p w14:paraId="06AE2841" w14:textId="77777777" w:rsidR="00706FA8" w:rsidRPr="00706FA8" w:rsidRDefault="00706FA8" w:rsidP="00706FA8">
      <w:pPr>
        <w:ind w:firstLine="720"/>
        <w:jc w:val="both"/>
        <w:rPr>
          <w:i/>
          <w:sz w:val="28"/>
        </w:rPr>
      </w:pPr>
      <w:bookmarkStart w:id="10" w:name="_Hlk216289674"/>
      <w:r w:rsidRPr="00706FA8">
        <w:rPr>
          <w:i/>
          <w:sz w:val="28"/>
        </w:rPr>
        <w:t>інтегральну</w:t>
      </w:r>
      <w:r w:rsidRPr="00706FA8">
        <w:rPr>
          <w:i/>
          <w:spacing w:val="-15"/>
          <w:sz w:val="28"/>
        </w:rPr>
        <w:t xml:space="preserve"> </w:t>
      </w:r>
      <w:r w:rsidRPr="00706FA8">
        <w:rPr>
          <w:i/>
          <w:sz w:val="28"/>
        </w:rPr>
        <w:t>компетентність</w:t>
      </w:r>
      <w:r w:rsidRPr="00706FA8">
        <w:rPr>
          <w:i/>
          <w:spacing w:val="-14"/>
          <w:sz w:val="28"/>
        </w:rPr>
        <w:t xml:space="preserve"> </w:t>
      </w:r>
      <w:r w:rsidRPr="00706FA8">
        <w:rPr>
          <w:i/>
          <w:spacing w:val="-4"/>
          <w:sz w:val="28"/>
        </w:rPr>
        <w:t>(ІК):</w:t>
      </w:r>
    </w:p>
    <w:p w14:paraId="624AF69D" w14:textId="77777777" w:rsidR="00706FA8" w:rsidRPr="00706FA8" w:rsidRDefault="00706FA8" w:rsidP="00706FA8">
      <w:pPr>
        <w:ind w:firstLine="720"/>
        <w:jc w:val="both"/>
        <w:rPr>
          <w:sz w:val="28"/>
          <w:szCs w:val="28"/>
        </w:rPr>
      </w:pPr>
      <w:bookmarkStart w:id="11" w:name="_Hlk216297736"/>
      <w:r w:rsidRPr="00706FA8">
        <w:rPr>
          <w:sz w:val="28"/>
          <w:szCs w:val="28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bookmarkEnd w:id="11"/>
    <w:p w14:paraId="70E3DD4B" w14:textId="77777777" w:rsidR="00706FA8" w:rsidRPr="00706FA8" w:rsidRDefault="00706FA8" w:rsidP="00706FA8">
      <w:pPr>
        <w:ind w:firstLine="720"/>
        <w:jc w:val="both"/>
        <w:rPr>
          <w:i/>
          <w:sz w:val="28"/>
        </w:rPr>
      </w:pPr>
      <w:r w:rsidRPr="00706FA8">
        <w:rPr>
          <w:i/>
          <w:sz w:val="28"/>
        </w:rPr>
        <w:t>загальні</w:t>
      </w:r>
      <w:r w:rsidRPr="00706FA8">
        <w:rPr>
          <w:i/>
          <w:spacing w:val="-18"/>
          <w:sz w:val="28"/>
        </w:rPr>
        <w:t xml:space="preserve"> </w:t>
      </w:r>
      <w:r w:rsidRPr="00706FA8">
        <w:rPr>
          <w:i/>
          <w:sz w:val="28"/>
        </w:rPr>
        <w:t>компетентності</w:t>
      </w:r>
      <w:r w:rsidRPr="00706FA8">
        <w:rPr>
          <w:i/>
          <w:spacing w:val="-13"/>
          <w:sz w:val="28"/>
        </w:rPr>
        <w:t xml:space="preserve"> </w:t>
      </w:r>
      <w:r w:rsidRPr="00706FA8">
        <w:rPr>
          <w:i/>
          <w:spacing w:val="-4"/>
          <w:sz w:val="28"/>
        </w:rPr>
        <w:t>(ЗК):</w:t>
      </w:r>
    </w:p>
    <w:p w14:paraId="70AD748A" w14:textId="77777777" w:rsidR="00706FA8" w:rsidRPr="003C7E79" w:rsidRDefault="00706FA8" w:rsidP="00706FA8">
      <w:pPr>
        <w:ind w:firstLine="720"/>
        <w:jc w:val="both"/>
        <w:rPr>
          <w:sz w:val="28"/>
          <w:szCs w:val="28"/>
        </w:rPr>
      </w:pPr>
      <w:r w:rsidRPr="003C7E79">
        <w:rPr>
          <w:sz w:val="28"/>
          <w:szCs w:val="28"/>
        </w:rPr>
        <w:t>ЗК01. Знання і розуміння предметної області та професійної діяльності.</w:t>
      </w:r>
    </w:p>
    <w:p w14:paraId="495CBA5C" w14:textId="77777777" w:rsidR="00706FA8" w:rsidRPr="003C7E79" w:rsidRDefault="00706FA8" w:rsidP="00706FA8">
      <w:pPr>
        <w:ind w:firstLine="720"/>
        <w:jc w:val="both"/>
        <w:rPr>
          <w:sz w:val="28"/>
          <w:szCs w:val="28"/>
          <w:lang w:val="ru-RU"/>
        </w:rPr>
      </w:pPr>
      <w:bookmarkStart w:id="12" w:name="_Hlk216297780"/>
      <w:r w:rsidRPr="003C7E79">
        <w:rPr>
          <w:sz w:val="28"/>
          <w:szCs w:val="28"/>
        </w:rPr>
        <w:t>ЗК02. Здатність вчитися і оволодівати сучасними знаннями.</w:t>
      </w:r>
    </w:p>
    <w:bookmarkEnd w:id="12"/>
    <w:p w14:paraId="05662861" w14:textId="77777777" w:rsidR="00706FA8" w:rsidRPr="003C7E79" w:rsidRDefault="00706FA8" w:rsidP="00706FA8">
      <w:pPr>
        <w:ind w:firstLine="720"/>
        <w:jc w:val="both"/>
        <w:rPr>
          <w:sz w:val="28"/>
          <w:szCs w:val="28"/>
        </w:rPr>
      </w:pPr>
      <w:r w:rsidRPr="003C7E79">
        <w:rPr>
          <w:sz w:val="28"/>
          <w:szCs w:val="28"/>
        </w:rPr>
        <w:t>ЗК09. Навички здійснення безпечної діяльності.</w:t>
      </w:r>
    </w:p>
    <w:p w14:paraId="3B27B342" w14:textId="77777777" w:rsidR="00706FA8" w:rsidRPr="003C7E79" w:rsidRDefault="00706FA8" w:rsidP="00706FA8">
      <w:pPr>
        <w:ind w:firstLine="720"/>
        <w:jc w:val="both"/>
        <w:rPr>
          <w:i/>
          <w:sz w:val="28"/>
        </w:rPr>
      </w:pPr>
      <w:r w:rsidRPr="003C7E79">
        <w:rPr>
          <w:i/>
          <w:sz w:val="28"/>
        </w:rPr>
        <w:t>спеціальні</w:t>
      </w:r>
      <w:r w:rsidRPr="003C7E79">
        <w:rPr>
          <w:i/>
          <w:spacing w:val="-17"/>
          <w:sz w:val="28"/>
        </w:rPr>
        <w:t xml:space="preserve"> </w:t>
      </w:r>
      <w:r w:rsidRPr="003C7E79">
        <w:rPr>
          <w:i/>
          <w:sz w:val="28"/>
        </w:rPr>
        <w:t>(фахові,</w:t>
      </w:r>
      <w:r w:rsidRPr="003C7E79">
        <w:rPr>
          <w:i/>
          <w:spacing w:val="-10"/>
          <w:sz w:val="28"/>
        </w:rPr>
        <w:t xml:space="preserve"> </w:t>
      </w:r>
      <w:r w:rsidRPr="003C7E79">
        <w:rPr>
          <w:i/>
          <w:sz w:val="28"/>
        </w:rPr>
        <w:t>предметні)</w:t>
      </w:r>
      <w:r w:rsidRPr="003C7E79">
        <w:rPr>
          <w:i/>
          <w:spacing w:val="-18"/>
          <w:sz w:val="28"/>
        </w:rPr>
        <w:t xml:space="preserve"> </w:t>
      </w:r>
      <w:r w:rsidRPr="003C7E79">
        <w:rPr>
          <w:i/>
          <w:sz w:val="28"/>
        </w:rPr>
        <w:t>компетентності</w:t>
      </w:r>
      <w:r w:rsidRPr="003C7E79">
        <w:rPr>
          <w:i/>
          <w:spacing w:val="-14"/>
          <w:sz w:val="28"/>
        </w:rPr>
        <w:t xml:space="preserve"> </w:t>
      </w:r>
      <w:r w:rsidRPr="003C7E79">
        <w:rPr>
          <w:i/>
          <w:spacing w:val="-2"/>
          <w:sz w:val="28"/>
        </w:rPr>
        <w:t>(СК):</w:t>
      </w:r>
    </w:p>
    <w:p w14:paraId="7D14B048" w14:textId="77777777" w:rsidR="00706FA8" w:rsidRDefault="00706FA8" w:rsidP="00706FA8">
      <w:pPr>
        <w:ind w:firstLine="720"/>
        <w:jc w:val="both"/>
        <w:rPr>
          <w:sz w:val="28"/>
          <w:szCs w:val="28"/>
          <w:lang w:val="ru-RU"/>
        </w:rPr>
      </w:pPr>
      <w:r w:rsidRPr="003C7E79">
        <w:rPr>
          <w:sz w:val="28"/>
          <w:szCs w:val="28"/>
        </w:rPr>
        <w:t>СК01.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45B5E23F" w14:textId="77777777" w:rsidR="003C7E79" w:rsidRPr="003C7E79" w:rsidRDefault="003C7E79" w:rsidP="003C7E79">
      <w:pPr>
        <w:ind w:firstLine="720"/>
        <w:jc w:val="both"/>
        <w:rPr>
          <w:sz w:val="28"/>
          <w:szCs w:val="28"/>
        </w:rPr>
      </w:pPr>
      <w:r w:rsidRPr="003C7E79">
        <w:rPr>
          <w:sz w:val="28"/>
          <w:szCs w:val="28"/>
        </w:rPr>
        <w:t xml:space="preserve">СК05. Здатність розробляти нові та удосконалювати існуючі харчові технології з врахуванням принципів раціонального харчування, ресурсозаощадження та інтенсифікації технологічних процесів. </w:t>
      </w:r>
    </w:p>
    <w:bookmarkEnd w:id="10"/>
    <w:p w14:paraId="7F91D446" w14:textId="77777777" w:rsidR="00DF3589" w:rsidRDefault="00DF3589" w:rsidP="00DF3589">
      <w:pPr>
        <w:shd w:val="clear" w:color="auto" w:fill="FFFFFF" w:themeFill="background1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188970DA" w14:textId="77777777" w:rsidR="00DF3589" w:rsidRPr="004919FB" w:rsidRDefault="00DF3589" w:rsidP="00706FA8">
      <w:pPr>
        <w:shd w:val="clear" w:color="auto" w:fill="FFFFFF" w:themeFill="background1"/>
        <w:jc w:val="center"/>
        <w:rPr>
          <w:b/>
          <w:bCs/>
          <w:i/>
          <w:color w:val="000000" w:themeColor="text1"/>
          <w:sz w:val="36"/>
          <w:szCs w:val="36"/>
        </w:rPr>
      </w:pPr>
      <w:r w:rsidRPr="004919FB">
        <w:rPr>
          <w:b/>
          <w:bCs/>
          <w:color w:val="000000" w:themeColor="text1"/>
          <w:sz w:val="28"/>
          <w:szCs w:val="28"/>
        </w:rPr>
        <w:t>ПРОГРАМНІ РЕЗУЛЬТАТИ НАВЧАННЯ ВІДПОВІДНО ДО ОСВІТНЬОЇ ПРОГРАМИ</w:t>
      </w:r>
    </w:p>
    <w:p w14:paraId="0ADD19F4" w14:textId="72A18EC6" w:rsidR="00706FA8" w:rsidRPr="001F321A" w:rsidRDefault="00706FA8" w:rsidP="00706FA8">
      <w:pPr>
        <w:pStyle w:val="a3"/>
        <w:ind w:firstLine="709"/>
      </w:pPr>
      <w:bookmarkStart w:id="13" w:name="_Hlk216298977"/>
      <w:r w:rsidRPr="003C7E79">
        <w:t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</w:t>
      </w:r>
      <w:r w:rsidR="00555462" w:rsidRPr="00555462">
        <w:t>.</w:t>
      </w:r>
    </w:p>
    <w:p w14:paraId="4FED9655" w14:textId="77777777" w:rsidR="00555462" w:rsidRPr="00555462" w:rsidRDefault="00555462" w:rsidP="00555462">
      <w:pPr>
        <w:pStyle w:val="a3"/>
        <w:ind w:firstLine="709"/>
      </w:pPr>
      <w:r w:rsidRPr="00555462">
        <w:t xml:space="preserve">ПР08. Вміти розробляти або удосконалювати технології харчових продуктів підвищеної харчової цінності з врахуванням світових тенденцій розвитку галузі. </w:t>
      </w:r>
    </w:p>
    <w:bookmarkEnd w:id="13"/>
    <w:p w14:paraId="02C4276F" w14:textId="55369E15" w:rsidR="00105E6A" w:rsidRDefault="00105E6A" w:rsidP="00105E6A">
      <w:pPr>
        <w:pStyle w:val="a3"/>
        <w:ind w:left="0" w:firstLine="709"/>
      </w:pPr>
      <w:r>
        <w:t>Вивчення даної дисципліни формує у здобувачів освіти соціальні навички (</w:t>
      </w:r>
      <w:proofErr w:type="spellStart"/>
      <w:r>
        <w:t>softskills</w:t>
      </w:r>
      <w:proofErr w:type="spellEnd"/>
      <w:r>
        <w:t xml:space="preserve">): комунікативність (реалізується через: метод роботи в парах та групах, метод </w:t>
      </w:r>
      <w:r w:rsidRPr="004B3D0E">
        <w:t>самопрезентації</w:t>
      </w:r>
      <w:r>
        <w:t>, робота з інформаційними джерелами), робота в команді (</w:t>
      </w:r>
      <w:r w:rsidRPr="009D38B3">
        <w:t xml:space="preserve">реалізується через: метод роботи в парах та </w:t>
      </w:r>
      <w:r w:rsidRPr="009D38B3">
        <w:lastRenderedPageBreak/>
        <w:t>групах</w:t>
      </w:r>
      <w:r>
        <w:t>), лідерські навички (реалізується через: робота в групах, метод самопрезентації).</w:t>
      </w:r>
    </w:p>
    <w:p w14:paraId="3A299063" w14:textId="77777777" w:rsidR="00105E6A" w:rsidRPr="002F1453" w:rsidRDefault="00105E6A">
      <w:pPr>
        <w:pStyle w:val="a3"/>
        <w:ind w:right="443"/>
        <w:rPr>
          <w:color w:val="000000" w:themeColor="text1"/>
        </w:rPr>
      </w:pPr>
    </w:p>
    <w:p w14:paraId="4CC692AC" w14:textId="77777777" w:rsidR="003C0BBE" w:rsidRPr="002F1453" w:rsidRDefault="004A362B" w:rsidP="00DF286D">
      <w:pPr>
        <w:pStyle w:val="2"/>
        <w:spacing w:before="74"/>
        <w:ind w:left="0" w:right="188"/>
        <w:rPr>
          <w:color w:val="000000" w:themeColor="text1"/>
        </w:rPr>
      </w:pPr>
      <w:r w:rsidRPr="002F1453">
        <w:rPr>
          <w:color w:val="000000" w:themeColor="text1"/>
        </w:rPr>
        <w:t>ПЛАН</w:t>
      </w:r>
      <w:r w:rsidRPr="002F1453">
        <w:rPr>
          <w:color w:val="000000" w:themeColor="text1"/>
          <w:spacing w:val="-8"/>
        </w:rPr>
        <w:t xml:space="preserve"> </w:t>
      </w:r>
      <w:r w:rsidRPr="002F1453">
        <w:rPr>
          <w:color w:val="000000" w:themeColor="text1"/>
        </w:rPr>
        <w:t>ВИВЧЕННЯ</w:t>
      </w:r>
      <w:r w:rsidRPr="002F1453">
        <w:rPr>
          <w:color w:val="000000" w:themeColor="text1"/>
          <w:spacing w:val="-9"/>
        </w:rPr>
        <w:t xml:space="preserve"> </w:t>
      </w:r>
      <w:r w:rsidRPr="002F1453">
        <w:rPr>
          <w:color w:val="000000" w:themeColor="text1"/>
        </w:rPr>
        <w:t>НАВЧАЛЬНОЇ</w:t>
      </w:r>
      <w:r w:rsidRPr="002F1453">
        <w:rPr>
          <w:color w:val="000000" w:themeColor="text1"/>
          <w:spacing w:val="-5"/>
        </w:rPr>
        <w:t xml:space="preserve"> </w:t>
      </w:r>
      <w:r w:rsidRPr="002F1453">
        <w:rPr>
          <w:color w:val="000000" w:themeColor="text1"/>
          <w:spacing w:val="-2"/>
        </w:rPr>
        <w:t>ДИСЦИПЛІНИ</w:t>
      </w:r>
    </w:p>
    <w:tbl>
      <w:tblPr>
        <w:tblStyle w:val="TableNormal"/>
        <w:tblW w:w="93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988"/>
        <w:gridCol w:w="1275"/>
        <w:gridCol w:w="1155"/>
        <w:gridCol w:w="1001"/>
      </w:tblGrid>
      <w:tr w:rsidR="002F1453" w:rsidRPr="00211238" w14:paraId="046DBD0D" w14:textId="77777777" w:rsidTr="00211238">
        <w:trPr>
          <w:trHeight w:val="841"/>
        </w:trPr>
        <w:tc>
          <w:tcPr>
            <w:tcW w:w="946" w:type="dxa"/>
            <w:vMerge w:val="restart"/>
          </w:tcPr>
          <w:p w14:paraId="78F5BD80" w14:textId="77777777" w:rsidR="003C0BBE" w:rsidRPr="00211238" w:rsidRDefault="003C0BBE" w:rsidP="00D915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0FFD2400" w14:textId="77777777" w:rsidR="00DF286D" w:rsidRPr="00211238" w:rsidRDefault="00406FA8" w:rsidP="00DF286D">
            <w:pPr>
              <w:pStyle w:val="TableParagraph"/>
              <w:ind w:firstLine="33"/>
              <w:rPr>
                <w:color w:val="000000" w:themeColor="text1"/>
                <w:spacing w:val="-10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№</w:t>
            </w:r>
          </w:p>
          <w:p w14:paraId="0673E2B8" w14:textId="7D5AC4C6" w:rsidR="003C0BBE" w:rsidRPr="00211238" w:rsidRDefault="00406FA8" w:rsidP="00DF286D">
            <w:pPr>
              <w:pStyle w:val="TableParagraph"/>
              <w:ind w:firstLine="33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4988" w:type="dxa"/>
            <w:vMerge w:val="restart"/>
          </w:tcPr>
          <w:p w14:paraId="26CD7334" w14:textId="77777777" w:rsidR="003C0BBE" w:rsidRPr="00211238" w:rsidRDefault="003C0BBE" w:rsidP="00D915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32C95ADF" w14:textId="77777777" w:rsidR="003C0BBE" w:rsidRPr="00211238" w:rsidRDefault="003C0BBE" w:rsidP="00D915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71AFF3B3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Назви</w:t>
            </w: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2430" w:type="dxa"/>
            <w:gridSpan w:val="2"/>
          </w:tcPr>
          <w:p w14:paraId="0625204D" w14:textId="77777777" w:rsidR="003C0BBE" w:rsidRPr="00211238" w:rsidRDefault="00406FA8" w:rsidP="0021123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Форми</w:t>
            </w:r>
            <w:r w:rsidRPr="00211238">
              <w:rPr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z w:val="24"/>
                <w:szCs w:val="24"/>
              </w:rPr>
              <w:t>організації навчання та</w:t>
            </w:r>
          </w:p>
          <w:p w14:paraId="5954F0A1" w14:textId="77777777" w:rsidR="003C0BBE" w:rsidRPr="00211238" w:rsidRDefault="00406FA8" w:rsidP="0021123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кількість</w:t>
            </w: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pacing w:val="-4"/>
                <w:sz w:val="24"/>
                <w:szCs w:val="24"/>
              </w:rPr>
              <w:t>годин</w:t>
            </w:r>
          </w:p>
        </w:tc>
        <w:tc>
          <w:tcPr>
            <w:tcW w:w="1001" w:type="dxa"/>
            <w:vMerge w:val="restart"/>
          </w:tcPr>
          <w:p w14:paraId="2AA03558" w14:textId="77777777" w:rsidR="002110AF" w:rsidRPr="00211238" w:rsidRDefault="00406FA8" w:rsidP="00211238">
            <w:pPr>
              <w:pStyle w:val="TableParagraph"/>
              <w:ind w:firstLine="2"/>
              <w:rPr>
                <w:color w:val="000000" w:themeColor="text1"/>
                <w:spacing w:val="-2"/>
                <w:sz w:val="24"/>
                <w:szCs w:val="24"/>
              </w:rPr>
            </w:pPr>
            <w:r w:rsidRPr="00211238">
              <w:rPr>
                <w:color w:val="000000" w:themeColor="text1"/>
                <w:spacing w:val="-2"/>
                <w:sz w:val="24"/>
                <w:szCs w:val="24"/>
              </w:rPr>
              <w:t>Самос</w:t>
            </w:r>
            <w:r w:rsidR="002110AF" w:rsidRPr="00211238">
              <w:rPr>
                <w:color w:val="000000" w:themeColor="text1"/>
                <w:spacing w:val="-2"/>
                <w:sz w:val="24"/>
                <w:szCs w:val="24"/>
              </w:rPr>
              <w:t>-</w:t>
            </w:r>
          </w:p>
          <w:p w14:paraId="5F2B372D" w14:textId="77777777" w:rsidR="003C0BBE" w:rsidRPr="00211238" w:rsidRDefault="002110AF" w:rsidP="00211238">
            <w:pPr>
              <w:pStyle w:val="TableParagraph"/>
              <w:ind w:firstLine="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1238">
              <w:rPr>
                <w:color w:val="000000" w:themeColor="text1"/>
                <w:spacing w:val="-2"/>
                <w:sz w:val="24"/>
                <w:szCs w:val="24"/>
              </w:rPr>
              <w:t>т</w:t>
            </w:r>
            <w:r w:rsidR="00406FA8" w:rsidRPr="00211238">
              <w:rPr>
                <w:color w:val="000000" w:themeColor="text1"/>
                <w:spacing w:val="-4"/>
                <w:sz w:val="24"/>
                <w:szCs w:val="24"/>
              </w:rPr>
              <w:t>ійна</w:t>
            </w:r>
            <w:proofErr w:type="spellEnd"/>
            <w:r w:rsidR="00406FA8" w:rsidRPr="0021123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pacing w:val="-2"/>
                <w:sz w:val="24"/>
                <w:szCs w:val="24"/>
              </w:rPr>
              <w:t>робота, кількіс</w:t>
            </w:r>
            <w:r w:rsidR="00406FA8" w:rsidRPr="00211238">
              <w:rPr>
                <w:color w:val="000000" w:themeColor="text1"/>
                <w:spacing w:val="-6"/>
                <w:sz w:val="24"/>
                <w:szCs w:val="24"/>
              </w:rPr>
              <w:t>ть</w:t>
            </w:r>
          </w:p>
          <w:p w14:paraId="17F09AC2" w14:textId="77777777" w:rsidR="003C0BBE" w:rsidRPr="00211238" w:rsidRDefault="00406FA8" w:rsidP="0021123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2"/>
                <w:sz w:val="24"/>
                <w:szCs w:val="24"/>
              </w:rPr>
              <w:t>годин</w:t>
            </w:r>
          </w:p>
        </w:tc>
      </w:tr>
      <w:tr w:rsidR="002F1453" w:rsidRPr="00211238" w14:paraId="127FC7D6" w14:textId="77777777" w:rsidTr="00211238">
        <w:trPr>
          <w:trHeight w:val="429"/>
        </w:trPr>
        <w:tc>
          <w:tcPr>
            <w:tcW w:w="946" w:type="dxa"/>
            <w:vMerge/>
            <w:tcBorders>
              <w:top w:val="nil"/>
            </w:tcBorders>
          </w:tcPr>
          <w:p w14:paraId="00FA5486" w14:textId="77777777" w:rsidR="003C0BBE" w:rsidRPr="00211238" w:rsidRDefault="003C0BBE" w:rsidP="00D915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88" w:type="dxa"/>
            <w:vMerge/>
            <w:tcBorders>
              <w:top w:val="nil"/>
            </w:tcBorders>
          </w:tcPr>
          <w:p w14:paraId="1E894005" w14:textId="77777777" w:rsidR="003C0BBE" w:rsidRPr="00211238" w:rsidRDefault="003C0BBE" w:rsidP="00D9158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69C128" w14:textId="77777777" w:rsidR="003C0BBE" w:rsidRPr="00211238" w:rsidRDefault="00406FA8" w:rsidP="00211238">
            <w:pPr>
              <w:pStyle w:val="TableParagraph"/>
              <w:ind w:hanging="60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2"/>
                <w:sz w:val="24"/>
                <w:szCs w:val="24"/>
              </w:rPr>
              <w:t>лекційні заняття</w:t>
            </w:r>
          </w:p>
        </w:tc>
        <w:tc>
          <w:tcPr>
            <w:tcW w:w="1155" w:type="dxa"/>
          </w:tcPr>
          <w:p w14:paraId="7E23E97E" w14:textId="77777777" w:rsidR="003C0BBE" w:rsidRPr="00211238" w:rsidRDefault="00406FA8" w:rsidP="00211238">
            <w:pPr>
              <w:pStyle w:val="TableParagraph"/>
              <w:ind w:hanging="152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2"/>
                <w:sz w:val="24"/>
                <w:szCs w:val="24"/>
              </w:rPr>
              <w:t>практичні заняття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42C173AF" w14:textId="77777777" w:rsidR="003C0BBE" w:rsidRPr="00211238" w:rsidRDefault="003C0BBE" w:rsidP="0021123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F1453" w:rsidRPr="00211238" w14:paraId="10BD564C" w14:textId="77777777" w:rsidTr="00211238">
        <w:trPr>
          <w:trHeight w:val="642"/>
        </w:trPr>
        <w:tc>
          <w:tcPr>
            <w:tcW w:w="946" w:type="dxa"/>
          </w:tcPr>
          <w:p w14:paraId="4B220641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4988" w:type="dxa"/>
          </w:tcPr>
          <w:p w14:paraId="7356B737" w14:textId="77777777" w:rsidR="003C0BBE" w:rsidRPr="00211238" w:rsidRDefault="00406FA8" w:rsidP="00D915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Тема</w:t>
            </w:r>
            <w:r w:rsidRPr="0021123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z w:val="24"/>
                <w:szCs w:val="24"/>
              </w:rPr>
              <w:t>1.</w:t>
            </w:r>
            <w:r w:rsidR="00D91584" w:rsidRPr="00211238">
              <w:t xml:space="preserve"> </w:t>
            </w:r>
            <w:r w:rsidR="00D91584" w:rsidRPr="00211238">
              <w:rPr>
                <w:color w:val="000000" w:themeColor="text1"/>
                <w:sz w:val="24"/>
                <w:szCs w:val="24"/>
              </w:rPr>
              <w:t xml:space="preserve">Вступ до </w:t>
            </w:r>
            <w:proofErr w:type="spellStart"/>
            <w:r w:rsidR="00D91584" w:rsidRPr="00211238">
              <w:rPr>
                <w:color w:val="000000" w:themeColor="text1"/>
                <w:sz w:val="24"/>
                <w:szCs w:val="24"/>
              </w:rPr>
              <w:t>нутріцевтики</w:t>
            </w:r>
            <w:proofErr w:type="spellEnd"/>
            <w:r w:rsidR="00D91584" w:rsidRPr="00211238">
              <w:rPr>
                <w:color w:val="000000" w:themeColor="text1"/>
                <w:sz w:val="24"/>
                <w:szCs w:val="24"/>
              </w:rPr>
              <w:t xml:space="preserve"> та функціонального харчування.</w:t>
            </w:r>
          </w:p>
        </w:tc>
        <w:tc>
          <w:tcPr>
            <w:tcW w:w="1275" w:type="dxa"/>
          </w:tcPr>
          <w:p w14:paraId="60BF9D62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3205A1BA" w14:textId="77777777" w:rsidR="003C0BBE" w:rsidRPr="00211238" w:rsidRDefault="003C0BBE" w:rsidP="00D915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dxa"/>
          </w:tcPr>
          <w:p w14:paraId="1D1A3058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196B5440" w14:textId="77777777" w:rsidTr="00211238">
        <w:trPr>
          <w:trHeight w:val="644"/>
        </w:trPr>
        <w:tc>
          <w:tcPr>
            <w:tcW w:w="946" w:type="dxa"/>
          </w:tcPr>
          <w:p w14:paraId="4AA4492C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14:paraId="1B97F33B" w14:textId="77777777" w:rsidR="003C0BBE" w:rsidRPr="00211238" w:rsidRDefault="00406FA8" w:rsidP="00D91584">
            <w:pPr>
              <w:pStyle w:val="TableParagraph"/>
              <w:tabs>
                <w:tab w:val="left" w:pos="805"/>
                <w:tab w:val="left" w:pos="1262"/>
                <w:tab w:val="left" w:pos="3489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4"/>
                <w:sz w:val="24"/>
                <w:szCs w:val="24"/>
              </w:rPr>
              <w:t>Тема</w:t>
            </w:r>
            <w:r w:rsidR="00D91584" w:rsidRPr="0021123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pacing w:val="-6"/>
                <w:sz w:val="24"/>
                <w:szCs w:val="24"/>
              </w:rPr>
              <w:t>2.</w:t>
            </w:r>
            <w:r w:rsidRPr="00211238">
              <w:rPr>
                <w:color w:val="000000" w:themeColor="text1"/>
                <w:sz w:val="24"/>
                <w:szCs w:val="24"/>
              </w:rPr>
              <w:tab/>
            </w:r>
            <w:r w:rsidR="00D91584" w:rsidRPr="00211238">
              <w:rPr>
                <w:color w:val="000000" w:themeColor="text1"/>
                <w:sz w:val="24"/>
                <w:szCs w:val="24"/>
              </w:rPr>
              <w:t>Класифікація функціональних харчових продуктів.</w:t>
            </w:r>
          </w:p>
        </w:tc>
        <w:tc>
          <w:tcPr>
            <w:tcW w:w="1275" w:type="dxa"/>
          </w:tcPr>
          <w:p w14:paraId="2F5AD488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4A9844CA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4E93DBFD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75E92015" w14:textId="77777777" w:rsidTr="00211238">
        <w:trPr>
          <w:trHeight w:val="506"/>
        </w:trPr>
        <w:tc>
          <w:tcPr>
            <w:tcW w:w="946" w:type="dxa"/>
          </w:tcPr>
          <w:p w14:paraId="458BDED6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4988" w:type="dxa"/>
          </w:tcPr>
          <w:p w14:paraId="21F08B70" w14:textId="77777777" w:rsidR="003C0BBE" w:rsidRPr="00211238" w:rsidRDefault="00406FA8" w:rsidP="00D915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Тема</w:t>
            </w:r>
            <w:r w:rsidRPr="0021123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z w:val="24"/>
                <w:szCs w:val="24"/>
              </w:rPr>
              <w:t>3.</w:t>
            </w: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D91584" w:rsidRPr="00211238">
              <w:rPr>
                <w:color w:val="000000" w:themeColor="text1"/>
                <w:spacing w:val="-5"/>
                <w:sz w:val="24"/>
                <w:szCs w:val="24"/>
              </w:rPr>
              <w:t>Біологічно активні речовини (БАР): класи, джерела, ефекти.</w:t>
            </w:r>
          </w:p>
        </w:tc>
        <w:tc>
          <w:tcPr>
            <w:tcW w:w="1275" w:type="dxa"/>
          </w:tcPr>
          <w:p w14:paraId="24221D68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4BCEF0D4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5CF9CAE2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0787CD52" w14:textId="77777777" w:rsidTr="00211238">
        <w:trPr>
          <w:trHeight w:val="645"/>
        </w:trPr>
        <w:tc>
          <w:tcPr>
            <w:tcW w:w="946" w:type="dxa"/>
          </w:tcPr>
          <w:p w14:paraId="0B80B99F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4988" w:type="dxa"/>
          </w:tcPr>
          <w:p w14:paraId="645DC321" w14:textId="77777777" w:rsidR="003C0BBE" w:rsidRPr="00211238" w:rsidRDefault="00406FA8" w:rsidP="00D915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Тема</w:t>
            </w:r>
            <w:r w:rsidRPr="0021123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z w:val="24"/>
                <w:szCs w:val="24"/>
              </w:rPr>
              <w:t>4.</w:t>
            </w: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031A53" w:rsidRPr="00211238">
              <w:rPr>
                <w:color w:val="000000" w:themeColor="text1"/>
                <w:spacing w:val="-10"/>
                <w:sz w:val="24"/>
                <w:szCs w:val="24"/>
              </w:rPr>
              <w:t xml:space="preserve">Функціональні інгредієнти: пребіотики, пробіотики, </w:t>
            </w:r>
            <w:proofErr w:type="spellStart"/>
            <w:r w:rsidR="00031A53" w:rsidRPr="00211238">
              <w:rPr>
                <w:color w:val="000000" w:themeColor="text1"/>
                <w:spacing w:val="-10"/>
                <w:sz w:val="24"/>
                <w:szCs w:val="24"/>
              </w:rPr>
              <w:t>симбіотики</w:t>
            </w:r>
            <w:proofErr w:type="spellEnd"/>
            <w:r w:rsidR="00031A53" w:rsidRPr="00211238">
              <w:rPr>
                <w:color w:val="000000" w:themeColor="text1"/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031A53" w:rsidRPr="00211238">
              <w:rPr>
                <w:color w:val="000000" w:themeColor="text1"/>
                <w:spacing w:val="-10"/>
                <w:sz w:val="24"/>
                <w:szCs w:val="24"/>
              </w:rPr>
              <w:t>постбіотики</w:t>
            </w:r>
            <w:proofErr w:type="spellEnd"/>
            <w:r w:rsidR="00031A53" w:rsidRPr="00211238">
              <w:rPr>
                <w:color w:val="000000" w:themeColor="text1"/>
                <w:spacing w:val="-1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C13B5EE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1B376FB6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38C56386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4817B0C0" w14:textId="77777777" w:rsidTr="00211238">
        <w:trPr>
          <w:trHeight w:val="508"/>
        </w:trPr>
        <w:tc>
          <w:tcPr>
            <w:tcW w:w="946" w:type="dxa"/>
          </w:tcPr>
          <w:p w14:paraId="7FDC7AC2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4988" w:type="dxa"/>
          </w:tcPr>
          <w:p w14:paraId="485E589E" w14:textId="77777777" w:rsidR="003C0BBE" w:rsidRPr="00211238" w:rsidRDefault="00406FA8" w:rsidP="00D915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Тема</w:t>
            </w: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z w:val="24"/>
                <w:szCs w:val="24"/>
              </w:rPr>
              <w:t>5.</w:t>
            </w:r>
            <w:r w:rsidRPr="0021123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031A53" w:rsidRPr="00211238">
              <w:rPr>
                <w:color w:val="000000" w:themeColor="text1"/>
                <w:spacing w:val="-3"/>
                <w:sz w:val="24"/>
                <w:szCs w:val="24"/>
              </w:rPr>
              <w:t xml:space="preserve">Вітаміни та мінерали як </w:t>
            </w:r>
            <w:proofErr w:type="spellStart"/>
            <w:r w:rsidR="00031A53" w:rsidRPr="00211238">
              <w:rPr>
                <w:color w:val="000000" w:themeColor="text1"/>
                <w:spacing w:val="-3"/>
                <w:sz w:val="24"/>
                <w:szCs w:val="24"/>
              </w:rPr>
              <w:t>нутріцевтичні</w:t>
            </w:r>
            <w:proofErr w:type="spellEnd"/>
            <w:r w:rsidR="00031A53" w:rsidRPr="00211238">
              <w:rPr>
                <w:color w:val="000000" w:themeColor="text1"/>
                <w:spacing w:val="-3"/>
                <w:sz w:val="24"/>
                <w:szCs w:val="24"/>
              </w:rPr>
              <w:t xml:space="preserve"> компоненти. </w:t>
            </w:r>
            <w:proofErr w:type="spellStart"/>
            <w:r w:rsidR="00031A53" w:rsidRPr="00211238">
              <w:rPr>
                <w:color w:val="000000" w:themeColor="text1"/>
                <w:spacing w:val="-3"/>
                <w:sz w:val="24"/>
                <w:szCs w:val="24"/>
              </w:rPr>
              <w:t>Гіпо</w:t>
            </w:r>
            <w:proofErr w:type="spellEnd"/>
            <w:r w:rsidR="00031A53" w:rsidRPr="00211238">
              <w:rPr>
                <w:color w:val="000000" w:themeColor="text1"/>
                <w:spacing w:val="-3"/>
                <w:sz w:val="24"/>
                <w:szCs w:val="24"/>
              </w:rPr>
              <w:t xml:space="preserve">- і </w:t>
            </w:r>
            <w:proofErr w:type="spellStart"/>
            <w:r w:rsidR="00031A53" w:rsidRPr="00211238">
              <w:rPr>
                <w:color w:val="000000" w:themeColor="text1"/>
                <w:spacing w:val="-3"/>
                <w:sz w:val="24"/>
                <w:szCs w:val="24"/>
              </w:rPr>
              <w:t>гіпервітамінози</w:t>
            </w:r>
            <w:proofErr w:type="spellEnd"/>
            <w:r w:rsidR="00031A53" w:rsidRPr="00211238">
              <w:rPr>
                <w:color w:val="000000" w:themeColor="text1"/>
                <w:spacing w:val="-3"/>
                <w:sz w:val="24"/>
                <w:szCs w:val="24"/>
              </w:rPr>
              <w:t>, рекомендації.</w:t>
            </w:r>
          </w:p>
        </w:tc>
        <w:tc>
          <w:tcPr>
            <w:tcW w:w="1275" w:type="dxa"/>
          </w:tcPr>
          <w:p w14:paraId="667A6DDA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01D536D7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6BA58622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09B0DE5A" w14:textId="77777777" w:rsidTr="00211238">
        <w:trPr>
          <w:trHeight w:val="642"/>
        </w:trPr>
        <w:tc>
          <w:tcPr>
            <w:tcW w:w="946" w:type="dxa"/>
          </w:tcPr>
          <w:p w14:paraId="4FE4A3F8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  <w:tc>
          <w:tcPr>
            <w:tcW w:w="4988" w:type="dxa"/>
          </w:tcPr>
          <w:p w14:paraId="1173425B" w14:textId="77777777" w:rsidR="003C0BBE" w:rsidRPr="00211238" w:rsidRDefault="00406FA8" w:rsidP="00D91584">
            <w:pPr>
              <w:pStyle w:val="TableParagraph"/>
              <w:tabs>
                <w:tab w:val="left" w:pos="968"/>
                <w:tab w:val="left" w:pos="1586"/>
                <w:tab w:val="left" w:pos="4043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4"/>
                <w:sz w:val="24"/>
                <w:szCs w:val="24"/>
              </w:rPr>
              <w:t>Тема</w:t>
            </w:r>
            <w:r w:rsidR="00031A53" w:rsidRPr="0021123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pacing w:val="-6"/>
                <w:sz w:val="24"/>
                <w:szCs w:val="24"/>
              </w:rPr>
              <w:t>6.</w:t>
            </w:r>
            <w:r w:rsidR="006E4A09" w:rsidRPr="002112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31A53" w:rsidRPr="00211238">
              <w:rPr>
                <w:color w:val="000000" w:themeColor="text1"/>
                <w:sz w:val="24"/>
                <w:szCs w:val="24"/>
              </w:rPr>
              <w:t>Фітонутрієнти</w:t>
            </w:r>
            <w:proofErr w:type="spellEnd"/>
            <w:r w:rsidR="00031A53" w:rsidRPr="00211238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031A53" w:rsidRPr="00211238">
              <w:rPr>
                <w:color w:val="000000" w:themeColor="text1"/>
                <w:sz w:val="24"/>
                <w:szCs w:val="24"/>
              </w:rPr>
              <w:t>поліфеноли</w:t>
            </w:r>
            <w:proofErr w:type="spellEnd"/>
            <w:r w:rsidR="00031A53" w:rsidRPr="0021123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31A53" w:rsidRPr="00211238">
              <w:rPr>
                <w:color w:val="000000" w:themeColor="text1"/>
                <w:sz w:val="24"/>
                <w:szCs w:val="24"/>
              </w:rPr>
              <w:t>флавоноїди</w:t>
            </w:r>
            <w:proofErr w:type="spellEnd"/>
            <w:r w:rsidR="00031A53" w:rsidRPr="00211238">
              <w:rPr>
                <w:color w:val="000000" w:themeColor="text1"/>
                <w:sz w:val="24"/>
                <w:szCs w:val="24"/>
              </w:rPr>
              <w:t>, каротиноїди, адаптогени.</w:t>
            </w:r>
          </w:p>
        </w:tc>
        <w:tc>
          <w:tcPr>
            <w:tcW w:w="1275" w:type="dxa"/>
          </w:tcPr>
          <w:p w14:paraId="0DC547B2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645C38B3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40F81E58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659ABF8B" w14:textId="77777777" w:rsidTr="00211238">
        <w:trPr>
          <w:trHeight w:val="507"/>
        </w:trPr>
        <w:tc>
          <w:tcPr>
            <w:tcW w:w="946" w:type="dxa"/>
          </w:tcPr>
          <w:p w14:paraId="614EE801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  <w:tc>
          <w:tcPr>
            <w:tcW w:w="4988" w:type="dxa"/>
          </w:tcPr>
          <w:p w14:paraId="2B2748E1" w14:textId="77777777" w:rsidR="003C0BBE" w:rsidRPr="00211238" w:rsidRDefault="00406FA8" w:rsidP="00031A53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Тема</w:t>
            </w:r>
            <w:r w:rsidR="00031A53" w:rsidRPr="00211238">
              <w:rPr>
                <w:color w:val="000000" w:themeColor="text1"/>
                <w:sz w:val="24"/>
                <w:szCs w:val="24"/>
              </w:rPr>
              <w:t xml:space="preserve"> 7</w:t>
            </w:r>
            <w:r w:rsidRPr="00211238">
              <w:rPr>
                <w:color w:val="000000" w:themeColor="text1"/>
                <w:sz w:val="24"/>
                <w:szCs w:val="24"/>
              </w:rPr>
              <w:t>.</w:t>
            </w:r>
            <w:r w:rsidRPr="0021123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031A53" w:rsidRPr="00211238">
              <w:rPr>
                <w:color w:val="000000" w:themeColor="text1"/>
                <w:spacing w:val="-3"/>
                <w:sz w:val="24"/>
                <w:szCs w:val="24"/>
              </w:rPr>
              <w:t>Функціональні жири та омега-кислоти. Їх роль у профілактиці захворювань.</w:t>
            </w:r>
          </w:p>
        </w:tc>
        <w:tc>
          <w:tcPr>
            <w:tcW w:w="1275" w:type="dxa"/>
          </w:tcPr>
          <w:p w14:paraId="1D23A367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7B405AB7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6EE51670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0BE4849A" w14:textId="77777777" w:rsidTr="00211238">
        <w:trPr>
          <w:trHeight w:val="506"/>
        </w:trPr>
        <w:tc>
          <w:tcPr>
            <w:tcW w:w="946" w:type="dxa"/>
          </w:tcPr>
          <w:p w14:paraId="7CB3373F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  <w:tc>
          <w:tcPr>
            <w:tcW w:w="4988" w:type="dxa"/>
          </w:tcPr>
          <w:p w14:paraId="025B607B" w14:textId="77777777" w:rsidR="003C0BBE" w:rsidRPr="00211238" w:rsidRDefault="00406FA8" w:rsidP="00D915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Тема</w:t>
            </w:r>
            <w:r w:rsidRPr="0021123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z w:val="24"/>
                <w:szCs w:val="24"/>
              </w:rPr>
              <w:t>8.</w:t>
            </w: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BF6DFC" w:rsidRPr="00211238">
              <w:rPr>
                <w:color w:val="000000" w:themeColor="text1"/>
                <w:spacing w:val="-5"/>
                <w:sz w:val="24"/>
                <w:szCs w:val="24"/>
              </w:rPr>
              <w:t>Нутріцевтики</w:t>
            </w:r>
            <w:proofErr w:type="spellEnd"/>
            <w:r w:rsidR="00BF6DFC" w:rsidRPr="00211238">
              <w:rPr>
                <w:color w:val="000000" w:themeColor="text1"/>
                <w:spacing w:val="-5"/>
                <w:sz w:val="24"/>
                <w:szCs w:val="24"/>
              </w:rPr>
              <w:t xml:space="preserve"> в корекції метаболічних порушень (ожиріння, діабет, гіпертонія).</w:t>
            </w:r>
          </w:p>
        </w:tc>
        <w:tc>
          <w:tcPr>
            <w:tcW w:w="1275" w:type="dxa"/>
          </w:tcPr>
          <w:p w14:paraId="0690F414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01F048E3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7A28D79C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4CCD42A4" w14:textId="77777777" w:rsidTr="00211238">
        <w:trPr>
          <w:trHeight w:val="508"/>
        </w:trPr>
        <w:tc>
          <w:tcPr>
            <w:tcW w:w="946" w:type="dxa"/>
          </w:tcPr>
          <w:p w14:paraId="58BFAE15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9</w:t>
            </w:r>
          </w:p>
        </w:tc>
        <w:tc>
          <w:tcPr>
            <w:tcW w:w="4988" w:type="dxa"/>
          </w:tcPr>
          <w:p w14:paraId="4C8646ED" w14:textId="77777777" w:rsidR="003C0BBE" w:rsidRPr="00211238" w:rsidRDefault="00406FA8" w:rsidP="00BF6DFC">
            <w:pPr>
              <w:rPr>
                <w:color w:val="000000" w:themeColor="text1"/>
                <w:spacing w:val="-3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Тема</w:t>
            </w:r>
            <w:r w:rsidRPr="00211238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z w:val="24"/>
                <w:szCs w:val="24"/>
              </w:rPr>
              <w:t>9.</w:t>
            </w:r>
            <w:r w:rsidRPr="0021123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BF6DFC" w:rsidRPr="00211238">
              <w:rPr>
                <w:color w:val="000000" w:themeColor="text1"/>
                <w:spacing w:val="-3"/>
                <w:sz w:val="24"/>
                <w:szCs w:val="24"/>
              </w:rPr>
              <w:t xml:space="preserve">Сучасні технології виробництва ФХП. </w:t>
            </w:r>
            <w:proofErr w:type="spellStart"/>
            <w:r w:rsidR="00BF6DFC" w:rsidRPr="00211238">
              <w:rPr>
                <w:color w:val="000000" w:themeColor="text1"/>
                <w:spacing w:val="-3"/>
                <w:sz w:val="24"/>
                <w:szCs w:val="24"/>
              </w:rPr>
              <w:t>Мікрокапсулювання</w:t>
            </w:r>
            <w:proofErr w:type="spellEnd"/>
            <w:r w:rsidR="00BF6DFC" w:rsidRPr="00211238">
              <w:rPr>
                <w:color w:val="000000" w:themeColor="text1"/>
                <w:spacing w:val="-3"/>
                <w:sz w:val="24"/>
                <w:szCs w:val="24"/>
              </w:rPr>
              <w:t xml:space="preserve">, </w:t>
            </w:r>
            <w:proofErr w:type="spellStart"/>
            <w:r w:rsidR="00BF6DFC" w:rsidRPr="00211238">
              <w:rPr>
                <w:color w:val="000000" w:themeColor="text1"/>
                <w:spacing w:val="-3"/>
                <w:sz w:val="24"/>
                <w:szCs w:val="24"/>
              </w:rPr>
              <w:t>енкапсуляція</w:t>
            </w:r>
            <w:proofErr w:type="spellEnd"/>
            <w:r w:rsidR="00BF6DFC" w:rsidRPr="00211238">
              <w:rPr>
                <w:color w:val="000000" w:themeColor="text1"/>
                <w:spacing w:val="-3"/>
                <w:sz w:val="24"/>
                <w:szCs w:val="24"/>
              </w:rPr>
              <w:t>, ферментація.</w:t>
            </w:r>
          </w:p>
        </w:tc>
        <w:tc>
          <w:tcPr>
            <w:tcW w:w="1275" w:type="dxa"/>
          </w:tcPr>
          <w:p w14:paraId="565BD022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1B4C809F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60EF0630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6004C3E4" w14:textId="77777777" w:rsidTr="00211238">
        <w:trPr>
          <w:trHeight w:val="506"/>
        </w:trPr>
        <w:tc>
          <w:tcPr>
            <w:tcW w:w="946" w:type="dxa"/>
          </w:tcPr>
          <w:p w14:paraId="79827A4C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4988" w:type="dxa"/>
          </w:tcPr>
          <w:p w14:paraId="1D9AA4F5" w14:textId="77777777" w:rsidR="003C0BBE" w:rsidRPr="00211238" w:rsidRDefault="00406FA8" w:rsidP="00D915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Тема</w:t>
            </w: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z w:val="24"/>
                <w:szCs w:val="24"/>
              </w:rPr>
              <w:t>10.</w:t>
            </w: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BF6DFC" w:rsidRPr="00211238">
              <w:rPr>
                <w:color w:val="000000" w:themeColor="text1"/>
                <w:spacing w:val="-5"/>
                <w:sz w:val="24"/>
                <w:szCs w:val="24"/>
              </w:rPr>
              <w:t>Оцінка ефективності функціональних харчових продуктів: клінічні випробування та моделі.</w:t>
            </w:r>
          </w:p>
        </w:tc>
        <w:tc>
          <w:tcPr>
            <w:tcW w:w="1275" w:type="dxa"/>
          </w:tcPr>
          <w:p w14:paraId="50B6FB7B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16DA8B88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59279ED2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52C2ABB8" w14:textId="77777777" w:rsidTr="00211238">
        <w:trPr>
          <w:trHeight w:val="645"/>
        </w:trPr>
        <w:tc>
          <w:tcPr>
            <w:tcW w:w="946" w:type="dxa"/>
          </w:tcPr>
          <w:p w14:paraId="31DBE75B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  <w:tc>
          <w:tcPr>
            <w:tcW w:w="4988" w:type="dxa"/>
          </w:tcPr>
          <w:p w14:paraId="5C476C9E" w14:textId="77777777" w:rsidR="003C0BBE" w:rsidRPr="00211238" w:rsidRDefault="00406FA8" w:rsidP="00D915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>Тема</w:t>
            </w:r>
            <w:r w:rsidRPr="00211238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211238">
              <w:rPr>
                <w:color w:val="000000" w:themeColor="text1"/>
                <w:sz w:val="24"/>
                <w:szCs w:val="24"/>
              </w:rPr>
              <w:t>11.</w:t>
            </w:r>
            <w:r w:rsidR="00BF6DFC" w:rsidRPr="00211238">
              <w:t xml:space="preserve"> </w:t>
            </w:r>
            <w:r w:rsidR="00BF6DFC" w:rsidRPr="00211238">
              <w:rPr>
                <w:color w:val="000000" w:themeColor="text1"/>
                <w:sz w:val="24"/>
                <w:szCs w:val="24"/>
              </w:rPr>
              <w:t>Маркування, сертифікація та законодавче регулювання ФХП та нутріцевтиків.</w:t>
            </w:r>
            <w:r w:rsidRPr="00211238">
              <w:rPr>
                <w:color w:val="000000" w:themeColor="text1"/>
                <w:spacing w:val="37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B1ECC14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2787FD93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2717AFDE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</w:tr>
      <w:tr w:rsidR="002F1453" w:rsidRPr="00211238" w14:paraId="3DBF218F" w14:textId="77777777" w:rsidTr="00211238">
        <w:trPr>
          <w:trHeight w:val="521"/>
        </w:trPr>
        <w:tc>
          <w:tcPr>
            <w:tcW w:w="946" w:type="dxa"/>
          </w:tcPr>
          <w:p w14:paraId="1142840B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>12</w:t>
            </w:r>
          </w:p>
        </w:tc>
        <w:tc>
          <w:tcPr>
            <w:tcW w:w="4988" w:type="dxa"/>
          </w:tcPr>
          <w:p w14:paraId="3FD05770" w14:textId="77777777" w:rsidR="003C0BBE" w:rsidRPr="00211238" w:rsidRDefault="00406FA8" w:rsidP="00D91584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 xml:space="preserve">Тема 12. </w:t>
            </w:r>
            <w:r w:rsidR="00BF6DFC" w:rsidRPr="00211238">
              <w:rPr>
                <w:color w:val="000000" w:themeColor="text1"/>
                <w:sz w:val="24"/>
                <w:szCs w:val="24"/>
              </w:rPr>
              <w:t xml:space="preserve">Індивідуалізоване харчування: </w:t>
            </w:r>
            <w:proofErr w:type="spellStart"/>
            <w:r w:rsidR="00BF6DFC" w:rsidRPr="00211238">
              <w:rPr>
                <w:color w:val="000000" w:themeColor="text1"/>
                <w:sz w:val="24"/>
                <w:szCs w:val="24"/>
              </w:rPr>
              <w:t>нутрігеноміка</w:t>
            </w:r>
            <w:proofErr w:type="spellEnd"/>
            <w:r w:rsidR="00BF6DFC" w:rsidRPr="00211238">
              <w:rPr>
                <w:color w:val="000000" w:themeColor="text1"/>
                <w:sz w:val="24"/>
                <w:szCs w:val="24"/>
              </w:rPr>
              <w:t>, персоналізовані дієти.</w:t>
            </w:r>
          </w:p>
        </w:tc>
        <w:tc>
          <w:tcPr>
            <w:tcW w:w="1275" w:type="dxa"/>
          </w:tcPr>
          <w:p w14:paraId="36B73B6E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2E6FB956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0F25F1EF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6</w:t>
            </w:r>
          </w:p>
        </w:tc>
      </w:tr>
      <w:tr w:rsidR="002F1453" w:rsidRPr="00211238" w14:paraId="090ED271" w14:textId="77777777" w:rsidTr="00211238">
        <w:trPr>
          <w:trHeight w:val="529"/>
        </w:trPr>
        <w:tc>
          <w:tcPr>
            <w:tcW w:w="946" w:type="dxa"/>
          </w:tcPr>
          <w:p w14:paraId="68774C94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5"/>
                <w:sz w:val="24"/>
                <w:szCs w:val="24"/>
              </w:rPr>
              <w:t>13</w:t>
            </w:r>
          </w:p>
        </w:tc>
        <w:tc>
          <w:tcPr>
            <w:tcW w:w="4988" w:type="dxa"/>
          </w:tcPr>
          <w:p w14:paraId="43C1BD9B" w14:textId="77777777" w:rsidR="003C0BBE" w:rsidRPr="00211238" w:rsidRDefault="00406FA8" w:rsidP="00D915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z w:val="24"/>
                <w:szCs w:val="24"/>
              </w:rPr>
              <w:t xml:space="preserve">Тема 13. </w:t>
            </w:r>
            <w:r w:rsidR="00BF6DFC" w:rsidRPr="00211238">
              <w:rPr>
                <w:color w:val="000000" w:themeColor="text1"/>
                <w:sz w:val="24"/>
                <w:szCs w:val="24"/>
              </w:rPr>
              <w:t xml:space="preserve">Світові тренди у сфері </w:t>
            </w:r>
            <w:proofErr w:type="spellStart"/>
            <w:r w:rsidR="00BF6DFC" w:rsidRPr="00211238">
              <w:rPr>
                <w:color w:val="000000" w:themeColor="text1"/>
                <w:sz w:val="24"/>
                <w:szCs w:val="24"/>
              </w:rPr>
              <w:t>нутріцевтики</w:t>
            </w:r>
            <w:proofErr w:type="spellEnd"/>
            <w:r w:rsidR="00BF6DFC" w:rsidRPr="00211238">
              <w:rPr>
                <w:color w:val="000000" w:themeColor="text1"/>
                <w:sz w:val="24"/>
                <w:szCs w:val="24"/>
              </w:rPr>
              <w:t xml:space="preserve"> та ФХП. Інновації та виклики.</w:t>
            </w:r>
          </w:p>
        </w:tc>
        <w:tc>
          <w:tcPr>
            <w:tcW w:w="1275" w:type="dxa"/>
          </w:tcPr>
          <w:p w14:paraId="7A93B61A" w14:textId="77777777" w:rsidR="003C0BBE" w:rsidRPr="00211238" w:rsidRDefault="003C0BBE" w:rsidP="00D915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0FBDF8A3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05F83BFE" w14:textId="77777777" w:rsidR="003C0BBE" w:rsidRPr="00211238" w:rsidRDefault="003C0BBE" w:rsidP="00D915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1F222A49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7CBCF008" w14:textId="77777777" w:rsidR="003C0BBE" w:rsidRPr="00211238" w:rsidRDefault="003C0BBE" w:rsidP="00D915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14:paraId="775167FA" w14:textId="77777777" w:rsidR="003C0BBE" w:rsidRPr="00211238" w:rsidRDefault="00406FA8" w:rsidP="00D9158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11238">
              <w:rPr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</w:tr>
      <w:tr w:rsidR="002F1453" w:rsidRPr="00211238" w14:paraId="07BE1764" w14:textId="77777777" w:rsidTr="00211238">
        <w:trPr>
          <w:trHeight w:val="323"/>
        </w:trPr>
        <w:tc>
          <w:tcPr>
            <w:tcW w:w="5934" w:type="dxa"/>
            <w:gridSpan w:val="2"/>
          </w:tcPr>
          <w:p w14:paraId="18ABECD4" w14:textId="77777777" w:rsidR="003C0BBE" w:rsidRPr="00211238" w:rsidRDefault="00406FA8" w:rsidP="00D915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211238">
              <w:rPr>
                <w:b/>
                <w:color w:val="000000" w:themeColor="text1"/>
                <w:spacing w:val="-2"/>
                <w:sz w:val="24"/>
                <w:szCs w:val="24"/>
              </w:rPr>
              <w:t>Разом</w:t>
            </w:r>
          </w:p>
        </w:tc>
        <w:tc>
          <w:tcPr>
            <w:tcW w:w="1275" w:type="dxa"/>
          </w:tcPr>
          <w:p w14:paraId="16A94833" w14:textId="77777777" w:rsidR="003C0BBE" w:rsidRPr="00211238" w:rsidRDefault="00406FA8" w:rsidP="00D91584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211238">
              <w:rPr>
                <w:b/>
                <w:color w:val="000000" w:themeColor="text1"/>
                <w:spacing w:val="-5"/>
                <w:sz w:val="24"/>
                <w:szCs w:val="24"/>
              </w:rPr>
              <w:t>26</w:t>
            </w:r>
          </w:p>
        </w:tc>
        <w:tc>
          <w:tcPr>
            <w:tcW w:w="1155" w:type="dxa"/>
          </w:tcPr>
          <w:p w14:paraId="7743956E" w14:textId="77777777" w:rsidR="003C0BBE" w:rsidRPr="00211238" w:rsidRDefault="00406FA8" w:rsidP="00D91584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211238">
              <w:rPr>
                <w:b/>
                <w:color w:val="000000" w:themeColor="text1"/>
                <w:spacing w:val="-5"/>
                <w:sz w:val="24"/>
                <w:szCs w:val="24"/>
              </w:rPr>
              <w:t>24</w:t>
            </w:r>
          </w:p>
        </w:tc>
        <w:tc>
          <w:tcPr>
            <w:tcW w:w="1001" w:type="dxa"/>
          </w:tcPr>
          <w:p w14:paraId="76C8930B" w14:textId="77777777" w:rsidR="003C0BBE" w:rsidRPr="00211238" w:rsidRDefault="00406FA8" w:rsidP="00D91584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211238">
              <w:rPr>
                <w:b/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</w:tr>
    </w:tbl>
    <w:p w14:paraId="22941DB0" w14:textId="77777777" w:rsidR="003B1816" w:rsidRDefault="003B1816" w:rsidP="0049343F">
      <w:pPr>
        <w:jc w:val="center"/>
        <w:rPr>
          <w:b/>
          <w:color w:val="000000" w:themeColor="text1"/>
          <w:sz w:val="28"/>
        </w:rPr>
      </w:pPr>
    </w:p>
    <w:p w14:paraId="2743B1EB" w14:textId="77777777" w:rsidR="003B1816" w:rsidRPr="00BF139E" w:rsidRDefault="003B1816" w:rsidP="0049343F">
      <w:pPr>
        <w:jc w:val="center"/>
        <w:rPr>
          <w:b/>
          <w:sz w:val="28"/>
        </w:rPr>
      </w:pPr>
      <w:r w:rsidRPr="00BF139E">
        <w:rPr>
          <w:b/>
          <w:sz w:val="28"/>
        </w:rPr>
        <w:t>Самостійна</w:t>
      </w:r>
      <w:r w:rsidRPr="00BF139E">
        <w:rPr>
          <w:b/>
          <w:spacing w:val="-7"/>
          <w:sz w:val="28"/>
        </w:rPr>
        <w:t xml:space="preserve"> </w:t>
      </w:r>
      <w:r w:rsidRPr="00BF139E">
        <w:rPr>
          <w:b/>
          <w:sz w:val="28"/>
        </w:rPr>
        <w:t>робота</w:t>
      </w:r>
      <w:r w:rsidRPr="00BF139E">
        <w:rPr>
          <w:b/>
          <w:spacing w:val="-6"/>
          <w:sz w:val="28"/>
        </w:rPr>
        <w:t xml:space="preserve"> </w:t>
      </w:r>
      <w:r w:rsidRPr="00BF139E">
        <w:rPr>
          <w:b/>
          <w:sz w:val="28"/>
        </w:rPr>
        <w:t>здобувача</w:t>
      </w:r>
      <w:r w:rsidRPr="00BF139E">
        <w:rPr>
          <w:b/>
          <w:spacing w:val="-6"/>
          <w:sz w:val="28"/>
        </w:rPr>
        <w:t xml:space="preserve"> </w:t>
      </w:r>
      <w:r w:rsidRPr="00BF139E">
        <w:rPr>
          <w:b/>
          <w:sz w:val="28"/>
        </w:rPr>
        <w:t>вищої</w:t>
      </w:r>
      <w:r w:rsidRPr="00BF139E">
        <w:rPr>
          <w:b/>
          <w:spacing w:val="-6"/>
          <w:sz w:val="28"/>
        </w:rPr>
        <w:t xml:space="preserve"> </w:t>
      </w:r>
      <w:r w:rsidRPr="00BF139E">
        <w:rPr>
          <w:b/>
          <w:spacing w:val="-2"/>
          <w:sz w:val="28"/>
        </w:rPr>
        <w:t>освіти</w:t>
      </w:r>
    </w:p>
    <w:p w14:paraId="6B0D5B10" w14:textId="77777777" w:rsidR="003B1816" w:rsidRDefault="003B1816" w:rsidP="0049343F">
      <w:pPr>
        <w:pStyle w:val="a3"/>
        <w:ind w:left="0" w:firstLine="709"/>
      </w:pPr>
      <w:r>
        <w:t>Самостійна робота здобувача є основним засобом оволодіння навчальним матеріалом у вільний від обов'язкових занять час.</w:t>
      </w:r>
    </w:p>
    <w:p w14:paraId="7A6B54B8" w14:textId="77777777" w:rsidR="003B1816" w:rsidRDefault="003B1816" w:rsidP="0049343F">
      <w:pPr>
        <w:pStyle w:val="a3"/>
        <w:ind w:left="0" w:firstLine="709"/>
      </w:pPr>
      <w: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аудиторне</w:t>
      </w:r>
      <w:r>
        <w:rPr>
          <w:spacing w:val="-18"/>
        </w:rPr>
        <w:t xml:space="preserve"> </w:t>
      </w:r>
      <w:r>
        <w:t>опрацювання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виконання</w:t>
      </w:r>
      <w:r>
        <w:rPr>
          <w:spacing w:val="-17"/>
        </w:rPr>
        <w:t xml:space="preserve"> </w:t>
      </w:r>
      <w:r>
        <w:t>індивідуального</w:t>
      </w:r>
      <w:r>
        <w:rPr>
          <w:spacing w:val="-18"/>
        </w:rPr>
        <w:t xml:space="preserve"> </w:t>
      </w:r>
      <w:r>
        <w:t>творчого завдання (презентації, реферату).</w:t>
      </w:r>
    </w:p>
    <w:p w14:paraId="029E03DE" w14:textId="77777777" w:rsidR="003B1816" w:rsidRDefault="003B1816" w:rsidP="0049343F">
      <w:pPr>
        <w:pStyle w:val="a3"/>
        <w:ind w:left="0" w:firstLine="709"/>
      </w:pPr>
      <w:r>
        <w:t xml:space="preserve">Самостійна робота здобувача є одним із способів активного, </w:t>
      </w:r>
      <w:r>
        <w:lastRenderedPageBreak/>
        <w:t>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03071A38" w14:textId="77777777" w:rsidR="003B1816" w:rsidRPr="00EF39D8" w:rsidRDefault="003B1816" w:rsidP="0049343F">
      <w:pPr>
        <w:pStyle w:val="a3"/>
        <w:ind w:left="0" w:firstLine="709"/>
      </w:pPr>
      <w: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навчальної дисципліни, передбачений робочою програмою для засвоєння</w:t>
      </w:r>
      <w:r>
        <w:rPr>
          <w:spacing w:val="-8"/>
        </w:rPr>
        <w:t xml:space="preserve"> </w:t>
      </w:r>
      <w:r>
        <w:t>здобувачем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процесі</w:t>
      </w:r>
      <w:r>
        <w:rPr>
          <w:spacing w:val="-5"/>
        </w:rPr>
        <w:t xml:space="preserve"> </w:t>
      </w:r>
      <w:r>
        <w:t>самостійної</w:t>
      </w:r>
      <w:r>
        <w:rPr>
          <w:spacing w:val="-7"/>
        </w:rPr>
        <w:t xml:space="preserve"> </w:t>
      </w:r>
      <w:r>
        <w:t>роботи,</w:t>
      </w:r>
      <w:r>
        <w:rPr>
          <w:spacing w:val="-7"/>
        </w:rPr>
        <w:t xml:space="preserve"> </w:t>
      </w:r>
      <w:r>
        <w:t>виноситься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поточний</w:t>
      </w:r>
      <w:r>
        <w:rPr>
          <w:spacing w:val="-8"/>
        </w:rPr>
        <w:t xml:space="preserve"> </w:t>
      </w:r>
      <w: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76EC6462" w14:textId="77777777" w:rsidR="0049343F" w:rsidRPr="00EF39D8" w:rsidRDefault="0049343F" w:rsidP="0049343F">
      <w:pPr>
        <w:pStyle w:val="a3"/>
        <w:ind w:left="0" w:firstLine="709"/>
      </w:pPr>
    </w:p>
    <w:p w14:paraId="42857D29" w14:textId="77777777" w:rsidR="003B1816" w:rsidRDefault="003B1816" w:rsidP="0049343F">
      <w:pPr>
        <w:pStyle w:val="1"/>
        <w:ind w:right="0"/>
        <w:rPr>
          <w:spacing w:val="-2"/>
        </w:rPr>
      </w:pPr>
      <w:r>
        <w:t>Види</w:t>
      </w:r>
      <w:r>
        <w:rPr>
          <w:spacing w:val="-9"/>
        </w:rPr>
        <w:t xml:space="preserve"> </w:t>
      </w:r>
      <w:r>
        <w:t>самостійної</w:t>
      </w:r>
      <w:r>
        <w:rPr>
          <w:spacing w:val="-5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93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822"/>
        <w:gridCol w:w="989"/>
        <w:gridCol w:w="1714"/>
        <w:gridCol w:w="2124"/>
      </w:tblGrid>
      <w:tr w:rsidR="0049343F" w:rsidRPr="0049343F" w14:paraId="024ABFC1" w14:textId="77777777" w:rsidTr="0049343F">
        <w:trPr>
          <w:trHeight w:val="642"/>
        </w:trPr>
        <w:tc>
          <w:tcPr>
            <w:tcW w:w="716" w:type="dxa"/>
          </w:tcPr>
          <w:p w14:paraId="269A08BD" w14:textId="77777777" w:rsidR="0049343F" w:rsidRPr="0049343F" w:rsidRDefault="0049343F" w:rsidP="0049343F">
            <w:pPr>
              <w:spacing w:before="42" w:line="237" w:lineRule="auto"/>
              <w:ind w:left="143" w:right="118" w:firstLine="28"/>
              <w:rPr>
                <w:sz w:val="24"/>
              </w:rPr>
            </w:pPr>
            <w:bookmarkStart w:id="14" w:name="_Hlk192792818"/>
            <w:r w:rsidRPr="0049343F">
              <w:rPr>
                <w:spacing w:val="-10"/>
                <w:sz w:val="24"/>
              </w:rPr>
              <w:t xml:space="preserve">№ </w:t>
            </w:r>
            <w:r w:rsidRPr="0049343F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7E4E0AAE" w14:textId="77777777" w:rsidR="0049343F" w:rsidRPr="0049343F" w:rsidRDefault="0049343F" w:rsidP="0049343F">
            <w:pPr>
              <w:spacing w:before="179"/>
              <w:ind w:left="687"/>
              <w:rPr>
                <w:sz w:val="24"/>
              </w:rPr>
            </w:pPr>
            <w:r w:rsidRPr="0049343F">
              <w:rPr>
                <w:sz w:val="24"/>
              </w:rPr>
              <w:t>Вид</w:t>
            </w:r>
            <w:r w:rsidRPr="0049343F">
              <w:rPr>
                <w:spacing w:val="-5"/>
                <w:sz w:val="24"/>
              </w:rPr>
              <w:t xml:space="preserve"> </w:t>
            </w:r>
            <w:r w:rsidRPr="0049343F">
              <w:rPr>
                <w:sz w:val="24"/>
              </w:rPr>
              <w:t>самостійної</w:t>
            </w:r>
            <w:r w:rsidRPr="0049343F">
              <w:rPr>
                <w:spacing w:val="-10"/>
                <w:sz w:val="24"/>
              </w:rPr>
              <w:t xml:space="preserve"> </w:t>
            </w:r>
            <w:r w:rsidRPr="0049343F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12FCB51E" w14:textId="77777777" w:rsidR="0049343F" w:rsidRPr="0049343F" w:rsidRDefault="0049343F" w:rsidP="0049343F">
            <w:pPr>
              <w:spacing w:before="179"/>
              <w:ind w:left="16" w:right="2"/>
              <w:jc w:val="center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03BCF5C7" w14:textId="77777777" w:rsidR="0049343F" w:rsidRPr="0049343F" w:rsidRDefault="0049343F" w:rsidP="0049343F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124" w:type="dxa"/>
          </w:tcPr>
          <w:p w14:paraId="032D776A" w14:textId="77777777" w:rsidR="0049343F" w:rsidRPr="0049343F" w:rsidRDefault="0049343F" w:rsidP="0049343F">
            <w:pPr>
              <w:spacing w:before="42" w:line="237" w:lineRule="auto"/>
              <w:ind w:left="630" w:hanging="308"/>
              <w:rPr>
                <w:sz w:val="24"/>
              </w:rPr>
            </w:pPr>
            <w:r w:rsidRPr="0049343F">
              <w:rPr>
                <w:sz w:val="24"/>
              </w:rPr>
              <w:t>Форма</w:t>
            </w:r>
            <w:r w:rsidRPr="0049343F">
              <w:rPr>
                <w:spacing w:val="-15"/>
                <w:sz w:val="24"/>
              </w:rPr>
              <w:t xml:space="preserve"> </w:t>
            </w:r>
            <w:r w:rsidRPr="0049343F">
              <w:rPr>
                <w:sz w:val="24"/>
              </w:rPr>
              <w:t>та</w:t>
            </w:r>
            <w:r w:rsidRPr="0049343F">
              <w:rPr>
                <w:spacing w:val="-15"/>
                <w:sz w:val="24"/>
              </w:rPr>
              <w:t xml:space="preserve"> </w:t>
            </w:r>
            <w:r w:rsidRPr="0049343F">
              <w:rPr>
                <w:sz w:val="24"/>
              </w:rPr>
              <w:t xml:space="preserve">метод </w:t>
            </w:r>
            <w:r w:rsidRPr="0049343F">
              <w:rPr>
                <w:spacing w:val="-2"/>
                <w:sz w:val="24"/>
              </w:rPr>
              <w:t>контролю</w:t>
            </w:r>
          </w:p>
        </w:tc>
      </w:tr>
      <w:tr w:rsidR="0049343F" w:rsidRPr="0049343F" w14:paraId="0674F52A" w14:textId="77777777" w:rsidTr="0049343F">
        <w:trPr>
          <w:trHeight w:val="830"/>
        </w:trPr>
        <w:tc>
          <w:tcPr>
            <w:tcW w:w="716" w:type="dxa"/>
          </w:tcPr>
          <w:p w14:paraId="08AB02F8" w14:textId="77777777" w:rsidR="0049343F" w:rsidRPr="0049343F" w:rsidRDefault="0049343F" w:rsidP="0049343F">
            <w:pPr>
              <w:spacing w:before="270"/>
              <w:ind w:left="14"/>
              <w:jc w:val="center"/>
              <w:rPr>
                <w:sz w:val="24"/>
              </w:rPr>
            </w:pPr>
            <w:r w:rsidRPr="0049343F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239DA2E2" w14:textId="77777777" w:rsidR="0049343F" w:rsidRPr="0049343F" w:rsidRDefault="0049343F" w:rsidP="0049343F">
            <w:pPr>
              <w:spacing w:before="131" w:line="242" w:lineRule="auto"/>
              <w:ind w:left="9" w:right="70"/>
              <w:rPr>
                <w:sz w:val="24"/>
              </w:rPr>
            </w:pPr>
            <w:r w:rsidRPr="0049343F">
              <w:rPr>
                <w:sz w:val="24"/>
              </w:rPr>
              <w:t>Опрацювання питань, що виносяться</w:t>
            </w:r>
            <w:r w:rsidRPr="0049343F">
              <w:rPr>
                <w:spacing w:val="-15"/>
                <w:sz w:val="24"/>
              </w:rPr>
              <w:t xml:space="preserve"> </w:t>
            </w:r>
            <w:r w:rsidRPr="0049343F">
              <w:rPr>
                <w:sz w:val="24"/>
              </w:rPr>
              <w:t>на</w:t>
            </w:r>
            <w:r w:rsidRPr="0049343F">
              <w:rPr>
                <w:spacing w:val="-12"/>
                <w:sz w:val="24"/>
              </w:rPr>
              <w:t xml:space="preserve"> </w:t>
            </w:r>
            <w:r w:rsidRPr="0049343F">
              <w:rPr>
                <w:sz w:val="24"/>
              </w:rPr>
              <w:t>самостійне</w:t>
            </w:r>
            <w:r w:rsidRPr="0049343F">
              <w:rPr>
                <w:spacing w:val="-12"/>
                <w:sz w:val="24"/>
              </w:rPr>
              <w:t xml:space="preserve"> </w:t>
            </w:r>
            <w:r w:rsidRPr="0049343F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717E6C31" w14:textId="77777777" w:rsidR="0049343F" w:rsidRPr="0049343F" w:rsidRDefault="0049343F" w:rsidP="0049343F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49343F"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1A09955B" w14:textId="77777777" w:rsidR="0049343F" w:rsidRPr="0049343F" w:rsidRDefault="0049343F" w:rsidP="0049343F">
            <w:pPr>
              <w:spacing w:line="237" w:lineRule="auto"/>
              <w:ind w:left="385" w:hanging="29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Протягом вивчення</w:t>
            </w:r>
          </w:p>
          <w:p w14:paraId="7CB379C7" w14:textId="77777777" w:rsidR="0049343F" w:rsidRPr="0049343F" w:rsidRDefault="0049343F" w:rsidP="0049343F">
            <w:pPr>
              <w:spacing w:before="2" w:line="261" w:lineRule="exact"/>
              <w:ind w:left="265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124" w:type="dxa"/>
          </w:tcPr>
          <w:p w14:paraId="0C53D091" w14:textId="77777777" w:rsidR="0049343F" w:rsidRPr="0049343F" w:rsidRDefault="0049343F" w:rsidP="0049343F">
            <w:pPr>
              <w:spacing w:before="131" w:line="242" w:lineRule="auto"/>
              <w:ind w:left="538" w:hanging="308"/>
              <w:rPr>
                <w:sz w:val="24"/>
              </w:rPr>
            </w:pPr>
            <w:r w:rsidRPr="0049343F">
              <w:rPr>
                <w:sz w:val="24"/>
              </w:rPr>
              <w:t>Усне</w:t>
            </w:r>
            <w:r w:rsidRPr="0049343F">
              <w:rPr>
                <w:spacing w:val="-15"/>
                <w:sz w:val="24"/>
              </w:rPr>
              <w:t xml:space="preserve"> </w:t>
            </w:r>
            <w:r w:rsidRPr="0049343F">
              <w:rPr>
                <w:sz w:val="24"/>
              </w:rPr>
              <w:t>та</w:t>
            </w:r>
            <w:r w:rsidRPr="0049343F">
              <w:rPr>
                <w:spacing w:val="-15"/>
                <w:sz w:val="24"/>
              </w:rPr>
              <w:t xml:space="preserve"> </w:t>
            </w:r>
            <w:r w:rsidRPr="0049343F">
              <w:rPr>
                <w:sz w:val="24"/>
              </w:rPr>
              <w:t xml:space="preserve">письмове </w:t>
            </w:r>
            <w:r w:rsidRPr="0049343F">
              <w:rPr>
                <w:spacing w:val="-2"/>
                <w:sz w:val="24"/>
              </w:rPr>
              <w:t>опитування</w:t>
            </w:r>
          </w:p>
        </w:tc>
      </w:tr>
      <w:tr w:rsidR="0049343F" w:rsidRPr="0049343F" w14:paraId="5D15AB15" w14:textId="77777777" w:rsidTr="0049343F">
        <w:trPr>
          <w:trHeight w:val="552"/>
        </w:trPr>
        <w:tc>
          <w:tcPr>
            <w:tcW w:w="716" w:type="dxa"/>
          </w:tcPr>
          <w:p w14:paraId="4FEDFF5C" w14:textId="77777777" w:rsidR="0049343F" w:rsidRPr="0049343F" w:rsidRDefault="0049343F" w:rsidP="0049343F">
            <w:pPr>
              <w:spacing w:before="131"/>
              <w:ind w:left="14"/>
              <w:jc w:val="center"/>
              <w:rPr>
                <w:sz w:val="24"/>
              </w:rPr>
            </w:pPr>
            <w:r w:rsidRPr="0049343F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786A419D" w14:textId="77777777" w:rsidR="0049343F" w:rsidRPr="0049343F" w:rsidRDefault="0049343F" w:rsidP="0049343F">
            <w:pPr>
              <w:spacing w:line="268" w:lineRule="exact"/>
              <w:ind w:left="9"/>
              <w:rPr>
                <w:sz w:val="24"/>
              </w:rPr>
            </w:pPr>
            <w:r w:rsidRPr="0049343F">
              <w:rPr>
                <w:sz w:val="24"/>
              </w:rPr>
              <w:t>Підготовка</w:t>
            </w:r>
            <w:r w:rsidRPr="0049343F">
              <w:rPr>
                <w:spacing w:val="-5"/>
                <w:sz w:val="24"/>
              </w:rPr>
              <w:t xml:space="preserve"> </w:t>
            </w:r>
            <w:r w:rsidRPr="0049343F">
              <w:rPr>
                <w:sz w:val="24"/>
              </w:rPr>
              <w:t>до</w:t>
            </w:r>
            <w:r w:rsidRPr="0049343F">
              <w:rPr>
                <w:spacing w:val="-3"/>
                <w:sz w:val="24"/>
              </w:rPr>
              <w:t xml:space="preserve"> </w:t>
            </w:r>
            <w:r w:rsidRPr="0049343F">
              <w:rPr>
                <w:sz w:val="24"/>
              </w:rPr>
              <w:t>лекційних</w:t>
            </w:r>
            <w:r w:rsidRPr="0049343F">
              <w:rPr>
                <w:spacing w:val="-8"/>
                <w:sz w:val="24"/>
              </w:rPr>
              <w:t xml:space="preserve"> </w:t>
            </w:r>
            <w:r w:rsidRPr="0049343F">
              <w:rPr>
                <w:spacing w:val="-5"/>
                <w:sz w:val="24"/>
              </w:rPr>
              <w:t>та</w:t>
            </w:r>
          </w:p>
          <w:p w14:paraId="1F641208" w14:textId="77777777" w:rsidR="0049343F" w:rsidRPr="0049343F" w:rsidRDefault="0049343F" w:rsidP="0049343F">
            <w:pPr>
              <w:spacing w:before="2" w:line="261" w:lineRule="exact"/>
              <w:ind w:left="9"/>
              <w:rPr>
                <w:sz w:val="24"/>
              </w:rPr>
            </w:pPr>
            <w:r w:rsidRPr="0049343F">
              <w:rPr>
                <w:sz w:val="24"/>
              </w:rPr>
              <w:t>практичних</w:t>
            </w:r>
            <w:r w:rsidRPr="0049343F">
              <w:rPr>
                <w:spacing w:val="-15"/>
                <w:sz w:val="24"/>
              </w:rPr>
              <w:t xml:space="preserve"> </w:t>
            </w:r>
            <w:r w:rsidRPr="0049343F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5D148942" w14:textId="77777777" w:rsidR="0049343F" w:rsidRPr="0049343F" w:rsidRDefault="0049343F" w:rsidP="0049343F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49343F"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77E28656" w14:textId="77777777" w:rsidR="0049343F" w:rsidRPr="0049343F" w:rsidRDefault="0049343F" w:rsidP="0049343F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щотижнево</w:t>
            </w:r>
          </w:p>
        </w:tc>
        <w:tc>
          <w:tcPr>
            <w:tcW w:w="2124" w:type="dxa"/>
          </w:tcPr>
          <w:p w14:paraId="48487785" w14:textId="77777777" w:rsidR="0049343F" w:rsidRPr="0049343F" w:rsidRDefault="0049343F" w:rsidP="0049343F">
            <w:pPr>
              <w:spacing w:line="268" w:lineRule="exact"/>
              <w:ind w:left="17" w:right="1"/>
              <w:jc w:val="center"/>
              <w:rPr>
                <w:sz w:val="24"/>
              </w:rPr>
            </w:pPr>
            <w:r w:rsidRPr="0049343F">
              <w:rPr>
                <w:sz w:val="24"/>
              </w:rPr>
              <w:t>Усне</w:t>
            </w:r>
            <w:r w:rsidRPr="0049343F">
              <w:rPr>
                <w:spacing w:val="-1"/>
                <w:sz w:val="24"/>
              </w:rPr>
              <w:t xml:space="preserve"> </w:t>
            </w:r>
            <w:r w:rsidRPr="0049343F">
              <w:rPr>
                <w:sz w:val="24"/>
              </w:rPr>
              <w:t xml:space="preserve">та </w:t>
            </w:r>
            <w:r w:rsidRPr="0049343F">
              <w:rPr>
                <w:spacing w:val="-2"/>
                <w:sz w:val="24"/>
              </w:rPr>
              <w:t>письмове</w:t>
            </w:r>
          </w:p>
          <w:p w14:paraId="1F1E00E9" w14:textId="77777777" w:rsidR="0049343F" w:rsidRPr="0049343F" w:rsidRDefault="0049343F" w:rsidP="0049343F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опитування</w:t>
            </w:r>
          </w:p>
        </w:tc>
      </w:tr>
      <w:tr w:rsidR="0049343F" w:rsidRPr="0049343F" w14:paraId="6D3C8050" w14:textId="77777777" w:rsidTr="0049343F">
        <w:trPr>
          <w:trHeight w:val="551"/>
        </w:trPr>
        <w:tc>
          <w:tcPr>
            <w:tcW w:w="716" w:type="dxa"/>
          </w:tcPr>
          <w:p w14:paraId="23512690" w14:textId="77777777" w:rsidR="0049343F" w:rsidRPr="0049343F" w:rsidRDefault="0049343F" w:rsidP="0049343F">
            <w:pPr>
              <w:spacing w:before="131"/>
              <w:ind w:left="14"/>
              <w:jc w:val="center"/>
              <w:rPr>
                <w:sz w:val="24"/>
              </w:rPr>
            </w:pPr>
            <w:r w:rsidRPr="0049343F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7B41254C" w14:textId="77777777" w:rsidR="0049343F" w:rsidRPr="0049343F" w:rsidRDefault="0049343F" w:rsidP="0049343F">
            <w:pPr>
              <w:spacing w:line="268" w:lineRule="exact"/>
              <w:ind w:left="9"/>
              <w:rPr>
                <w:sz w:val="24"/>
              </w:rPr>
            </w:pPr>
            <w:r w:rsidRPr="0049343F">
              <w:rPr>
                <w:spacing w:val="-5"/>
                <w:sz w:val="24"/>
              </w:rPr>
              <w:t>Підготовка</w:t>
            </w:r>
            <w:r w:rsidRPr="0049343F">
              <w:rPr>
                <w:spacing w:val="1"/>
                <w:sz w:val="24"/>
              </w:rPr>
              <w:t xml:space="preserve"> </w:t>
            </w:r>
            <w:r w:rsidRPr="0049343F">
              <w:rPr>
                <w:spacing w:val="-2"/>
                <w:sz w:val="24"/>
              </w:rPr>
              <w:t>індивідуальних</w:t>
            </w:r>
          </w:p>
          <w:p w14:paraId="0D40BD4A" w14:textId="77777777" w:rsidR="0049343F" w:rsidRPr="0049343F" w:rsidRDefault="0049343F" w:rsidP="0049343F">
            <w:pPr>
              <w:spacing w:before="2" w:line="261" w:lineRule="exact"/>
              <w:ind w:left="9"/>
              <w:rPr>
                <w:sz w:val="24"/>
              </w:rPr>
            </w:pPr>
            <w:r w:rsidRPr="0049343F">
              <w:rPr>
                <w:spacing w:val="-4"/>
                <w:sz w:val="24"/>
              </w:rPr>
              <w:t>питань</w:t>
            </w:r>
            <w:r w:rsidRPr="0049343F">
              <w:rPr>
                <w:spacing w:val="-14"/>
                <w:sz w:val="24"/>
              </w:rPr>
              <w:t xml:space="preserve"> </w:t>
            </w:r>
            <w:r w:rsidRPr="0049343F">
              <w:rPr>
                <w:spacing w:val="-4"/>
                <w:sz w:val="24"/>
              </w:rPr>
              <w:t>з</w:t>
            </w:r>
            <w:r w:rsidRPr="0049343F">
              <w:rPr>
                <w:spacing w:val="-8"/>
                <w:sz w:val="24"/>
              </w:rPr>
              <w:t xml:space="preserve"> </w:t>
            </w:r>
            <w:r w:rsidRPr="0049343F">
              <w:rPr>
                <w:spacing w:val="-4"/>
                <w:sz w:val="24"/>
              </w:rPr>
              <w:t>тематики</w:t>
            </w:r>
            <w:r w:rsidRPr="0049343F">
              <w:rPr>
                <w:spacing w:val="-6"/>
                <w:sz w:val="24"/>
              </w:rPr>
              <w:t xml:space="preserve"> </w:t>
            </w:r>
            <w:r w:rsidRPr="0049343F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07AA69EC" w14:textId="77777777" w:rsidR="0049343F" w:rsidRPr="0049343F" w:rsidRDefault="0049343F" w:rsidP="0049343F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49343F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2FAE3264" w14:textId="77777777" w:rsidR="0049343F" w:rsidRPr="0049343F" w:rsidRDefault="0049343F" w:rsidP="0049343F">
            <w:pPr>
              <w:spacing w:before="131"/>
              <w:ind w:left="16"/>
              <w:jc w:val="center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щотижнево</w:t>
            </w:r>
          </w:p>
        </w:tc>
        <w:tc>
          <w:tcPr>
            <w:tcW w:w="2124" w:type="dxa"/>
          </w:tcPr>
          <w:p w14:paraId="48CFEDE2" w14:textId="77777777" w:rsidR="0049343F" w:rsidRPr="0049343F" w:rsidRDefault="0049343F" w:rsidP="0049343F">
            <w:pPr>
              <w:spacing w:line="268" w:lineRule="exact"/>
              <w:ind w:left="17"/>
              <w:jc w:val="center"/>
              <w:rPr>
                <w:sz w:val="24"/>
              </w:rPr>
            </w:pPr>
            <w:r w:rsidRPr="0049343F">
              <w:rPr>
                <w:sz w:val="24"/>
              </w:rPr>
              <w:t xml:space="preserve">Усне та </w:t>
            </w:r>
            <w:r w:rsidRPr="0049343F">
              <w:rPr>
                <w:spacing w:val="-2"/>
                <w:sz w:val="24"/>
              </w:rPr>
              <w:t>письмове</w:t>
            </w:r>
          </w:p>
          <w:p w14:paraId="6BE5E2D9" w14:textId="77777777" w:rsidR="0049343F" w:rsidRPr="0049343F" w:rsidRDefault="0049343F" w:rsidP="0049343F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опитування</w:t>
            </w:r>
          </w:p>
        </w:tc>
      </w:tr>
      <w:tr w:rsidR="0049343F" w:rsidRPr="0049343F" w14:paraId="6D29D4FE" w14:textId="77777777" w:rsidTr="0049343F">
        <w:trPr>
          <w:trHeight w:val="830"/>
        </w:trPr>
        <w:tc>
          <w:tcPr>
            <w:tcW w:w="716" w:type="dxa"/>
          </w:tcPr>
          <w:p w14:paraId="4513630A" w14:textId="77777777" w:rsidR="0049343F" w:rsidRPr="0049343F" w:rsidRDefault="0049343F" w:rsidP="0049343F">
            <w:pPr>
              <w:spacing w:before="270"/>
              <w:ind w:left="14"/>
              <w:jc w:val="center"/>
              <w:rPr>
                <w:sz w:val="24"/>
              </w:rPr>
            </w:pPr>
            <w:r w:rsidRPr="0049343F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13CB58B8" w14:textId="77777777" w:rsidR="0049343F" w:rsidRPr="0049343F" w:rsidRDefault="0049343F" w:rsidP="0049343F">
            <w:pPr>
              <w:spacing w:line="268" w:lineRule="exact"/>
              <w:ind w:left="9"/>
              <w:rPr>
                <w:sz w:val="24"/>
              </w:rPr>
            </w:pPr>
            <w:r w:rsidRPr="0049343F">
              <w:rPr>
                <w:sz w:val="24"/>
              </w:rPr>
              <w:t>Індивідуальні</w:t>
            </w:r>
            <w:r w:rsidRPr="0049343F">
              <w:rPr>
                <w:spacing w:val="-12"/>
                <w:sz w:val="24"/>
              </w:rPr>
              <w:t xml:space="preserve"> </w:t>
            </w:r>
            <w:r w:rsidRPr="0049343F">
              <w:rPr>
                <w:sz w:val="24"/>
              </w:rPr>
              <w:t>творчі</w:t>
            </w:r>
            <w:r w:rsidRPr="0049343F">
              <w:rPr>
                <w:spacing w:val="-11"/>
                <w:sz w:val="24"/>
              </w:rPr>
              <w:t xml:space="preserve"> </w:t>
            </w:r>
            <w:r w:rsidRPr="0049343F">
              <w:rPr>
                <w:spacing w:val="-2"/>
                <w:sz w:val="24"/>
              </w:rPr>
              <w:t>завдання</w:t>
            </w:r>
          </w:p>
          <w:p w14:paraId="7B173566" w14:textId="77777777" w:rsidR="0049343F" w:rsidRPr="0049343F" w:rsidRDefault="0049343F" w:rsidP="0049343F">
            <w:pPr>
              <w:spacing w:line="274" w:lineRule="exact"/>
              <w:ind w:left="9"/>
              <w:rPr>
                <w:sz w:val="24"/>
              </w:rPr>
            </w:pPr>
            <w:r w:rsidRPr="0049343F">
              <w:rPr>
                <w:sz w:val="24"/>
              </w:rPr>
              <w:t>(виконання</w:t>
            </w:r>
            <w:r w:rsidRPr="0049343F">
              <w:rPr>
                <w:spacing w:val="-15"/>
                <w:sz w:val="24"/>
              </w:rPr>
              <w:t xml:space="preserve"> </w:t>
            </w:r>
            <w:r w:rsidRPr="0049343F">
              <w:rPr>
                <w:sz w:val="24"/>
              </w:rPr>
              <w:t>презентації</w:t>
            </w:r>
            <w:r w:rsidRPr="0049343F">
              <w:rPr>
                <w:spacing w:val="-15"/>
                <w:sz w:val="24"/>
              </w:rPr>
              <w:t xml:space="preserve"> </w:t>
            </w:r>
            <w:r w:rsidRPr="0049343F">
              <w:rPr>
                <w:sz w:val="24"/>
              </w:rPr>
              <w:t>за</w:t>
            </w:r>
            <w:r w:rsidRPr="0049343F">
              <w:rPr>
                <w:spacing w:val="-11"/>
                <w:sz w:val="24"/>
              </w:rPr>
              <w:t xml:space="preserve"> </w:t>
            </w:r>
            <w:r w:rsidRPr="0049343F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446890DA" w14:textId="77777777" w:rsidR="0049343F" w:rsidRPr="0049343F" w:rsidRDefault="0049343F" w:rsidP="0049343F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49343F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7A89CC57" w14:textId="77777777" w:rsidR="0049343F" w:rsidRPr="0049343F" w:rsidRDefault="0049343F" w:rsidP="0049343F">
            <w:pPr>
              <w:spacing w:before="270"/>
              <w:ind w:left="16" w:right="6"/>
              <w:jc w:val="center"/>
              <w:rPr>
                <w:sz w:val="24"/>
              </w:rPr>
            </w:pPr>
            <w:r w:rsidRPr="0049343F">
              <w:rPr>
                <w:sz w:val="24"/>
              </w:rPr>
              <w:t>1</w:t>
            </w:r>
            <w:r w:rsidRPr="0049343F">
              <w:rPr>
                <w:spacing w:val="1"/>
                <w:sz w:val="24"/>
              </w:rPr>
              <w:t xml:space="preserve"> </w:t>
            </w:r>
            <w:r w:rsidRPr="0049343F">
              <w:rPr>
                <w:sz w:val="24"/>
              </w:rPr>
              <w:t>раз</w:t>
            </w:r>
            <w:r w:rsidRPr="0049343F">
              <w:rPr>
                <w:spacing w:val="3"/>
                <w:sz w:val="24"/>
              </w:rPr>
              <w:t xml:space="preserve"> </w:t>
            </w:r>
            <w:r w:rsidRPr="0049343F">
              <w:rPr>
                <w:spacing w:val="-2"/>
                <w:sz w:val="24"/>
              </w:rPr>
              <w:t>на семестр</w:t>
            </w:r>
          </w:p>
        </w:tc>
        <w:tc>
          <w:tcPr>
            <w:tcW w:w="2124" w:type="dxa"/>
          </w:tcPr>
          <w:p w14:paraId="13711AF2" w14:textId="77777777" w:rsidR="0049343F" w:rsidRPr="0049343F" w:rsidRDefault="0049343F" w:rsidP="0049343F">
            <w:pPr>
              <w:spacing w:line="268" w:lineRule="exact"/>
              <w:ind w:left="17" w:right="6"/>
              <w:jc w:val="center"/>
              <w:rPr>
                <w:sz w:val="24"/>
              </w:rPr>
            </w:pPr>
            <w:r w:rsidRPr="0049343F">
              <w:rPr>
                <w:sz w:val="24"/>
              </w:rPr>
              <w:t>Обговорення,</w:t>
            </w:r>
            <w:r w:rsidRPr="0049343F">
              <w:rPr>
                <w:spacing w:val="-15"/>
                <w:sz w:val="24"/>
              </w:rPr>
              <w:t xml:space="preserve"> </w:t>
            </w:r>
            <w:r w:rsidRPr="0049343F">
              <w:rPr>
                <w:spacing w:val="-2"/>
                <w:sz w:val="24"/>
              </w:rPr>
              <w:t>виступ</w:t>
            </w:r>
          </w:p>
          <w:p w14:paraId="75237AC5" w14:textId="77777777" w:rsidR="0049343F" w:rsidRPr="0049343F" w:rsidRDefault="0049343F" w:rsidP="0049343F">
            <w:pPr>
              <w:spacing w:line="274" w:lineRule="exact"/>
              <w:ind w:left="73" w:right="62"/>
              <w:jc w:val="center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з</w:t>
            </w:r>
            <w:r w:rsidRPr="0049343F">
              <w:rPr>
                <w:spacing w:val="-13"/>
                <w:sz w:val="24"/>
              </w:rPr>
              <w:t xml:space="preserve"> </w:t>
            </w:r>
            <w:r w:rsidRPr="0049343F">
              <w:rPr>
                <w:spacing w:val="-2"/>
                <w:sz w:val="24"/>
              </w:rPr>
              <w:t xml:space="preserve">презентацією, </w:t>
            </w:r>
            <w:r w:rsidRPr="0049343F">
              <w:rPr>
                <w:sz w:val="24"/>
              </w:rPr>
              <w:t>усний захист</w:t>
            </w:r>
          </w:p>
        </w:tc>
      </w:tr>
      <w:tr w:rsidR="0049343F" w:rsidRPr="0049343F" w14:paraId="13614800" w14:textId="77777777" w:rsidTr="0049343F">
        <w:trPr>
          <w:trHeight w:val="551"/>
        </w:trPr>
        <w:tc>
          <w:tcPr>
            <w:tcW w:w="716" w:type="dxa"/>
          </w:tcPr>
          <w:p w14:paraId="78DD172C" w14:textId="77777777" w:rsidR="0049343F" w:rsidRPr="0049343F" w:rsidRDefault="0049343F" w:rsidP="0049343F">
            <w:pPr>
              <w:spacing w:before="131"/>
              <w:ind w:left="14"/>
              <w:jc w:val="center"/>
              <w:rPr>
                <w:sz w:val="24"/>
              </w:rPr>
            </w:pPr>
            <w:r w:rsidRPr="0049343F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54CED969" w14:textId="77777777" w:rsidR="0049343F" w:rsidRPr="0049343F" w:rsidRDefault="0049343F" w:rsidP="0049343F">
            <w:pPr>
              <w:spacing w:before="131"/>
              <w:ind w:left="9"/>
              <w:rPr>
                <w:sz w:val="24"/>
              </w:rPr>
            </w:pPr>
            <w:r w:rsidRPr="0049343F">
              <w:rPr>
                <w:sz w:val="24"/>
              </w:rPr>
              <w:t>Підготовка</w:t>
            </w:r>
            <w:r w:rsidRPr="0049343F">
              <w:rPr>
                <w:spacing w:val="-3"/>
                <w:sz w:val="24"/>
              </w:rPr>
              <w:t xml:space="preserve"> </w:t>
            </w:r>
            <w:r w:rsidRPr="0049343F">
              <w:rPr>
                <w:sz w:val="24"/>
              </w:rPr>
              <w:t xml:space="preserve">до </w:t>
            </w:r>
            <w:r w:rsidRPr="0049343F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1E7776AD" w14:textId="77777777" w:rsidR="0049343F" w:rsidRPr="0049343F" w:rsidRDefault="0049343F" w:rsidP="0049343F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49343F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6810830B" w14:textId="77777777" w:rsidR="0049343F" w:rsidRPr="0049343F" w:rsidRDefault="0049343F" w:rsidP="0049343F">
            <w:pPr>
              <w:spacing w:line="267" w:lineRule="exact"/>
              <w:ind w:left="390"/>
              <w:rPr>
                <w:sz w:val="24"/>
              </w:rPr>
            </w:pPr>
            <w:r w:rsidRPr="0049343F">
              <w:rPr>
                <w:sz w:val="24"/>
              </w:rPr>
              <w:t>2</w:t>
            </w:r>
            <w:r w:rsidRPr="0049343F">
              <w:rPr>
                <w:spacing w:val="1"/>
                <w:sz w:val="24"/>
              </w:rPr>
              <w:t xml:space="preserve"> </w:t>
            </w:r>
            <w:r w:rsidRPr="0049343F">
              <w:rPr>
                <w:sz w:val="24"/>
              </w:rPr>
              <w:t>рази</w:t>
            </w:r>
            <w:r w:rsidRPr="0049343F">
              <w:rPr>
                <w:spacing w:val="-2"/>
                <w:sz w:val="24"/>
              </w:rPr>
              <w:t xml:space="preserve"> </w:t>
            </w:r>
            <w:r w:rsidRPr="0049343F">
              <w:rPr>
                <w:spacing w:val="-5"/>
                <w:sz w:val="24"/>
              </w:rPr>
              <w:t>на</w:t>
            </w:r>
          </w:p>
          <w:p w14:paraId="5C801FAD" w14:textId="77777777" w:rsidR="0049343F" w:rsidRPr="0049343F" w:rsidRDefault="0049343F" w:rsidP="0049343F">
            <w:pPr>
              <w:spacing w:line="265" w:lineRule="exact"/>
              <w:ind w:left="457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семестр</w:t>
            </w:r>
          </w:p>
        </w:tc>
        <w:tc>
          <w:tcPr>
            <w:tcW w:w="2124" w:type="dxa"/>
          </w:tcPr>
          <w:p w14:paraId="3A4C1227" w14:textId="77777777" w:rsidR="0049343F" w:rsidRPr="0049343F" w:rsidRDefault="0049343F" w:rsidP="0049343F">
            <w:pPr>
              <w:spacing w:before="131"/>
              <w:ind w:left="548"/>
              <w:rPr>
                <w:sz w:val="24"/>
              </w:rPr>
            </w:pPr>
            <w:r w:rsidRPr="0049343F">
              <w:rPr>
                <w:spacing w:val="-2"/>
                <w:sz w:val="24"/>
              </w:rPr>
              <w:t>Тестування</w:t>
            </w:r>
          </w:p>
        </w:tc>
      </w:tr>
      <w:tr w:rsidR="0049343F" w:rsidRPr="0049343F" w14:paraId="41B7CBE3" w14:textId="77777777" w:rsidTr="0049343F">
        <w:trPr>
          <w:trHeight w:val="321"/>
        </w:trPr>
        <w:tc>
          <w:tcPr>
            <w:tcW w:w="4538" w:type="dxa"/>
            <w:gridSpan w:val="2"/>
          </w:tcPr>
          <w:p w14:paraId="1613D5B6" w14:textId="77777777" w:rsidR="0049343F" w:rsidRPr="0049343F" w:rsidRDefault="0049343F" w:rsidP="0049343F">
            <w:pPr>
              <w:spacing w:before="20"/>
              <w:ind w:left="9"/>
              <w:rPr>
                <w:b/>
                <w:sz w:val="24"/>
              </w:rPr>
            </w:pPr>
            <w:r w:rsidRPr="0049343F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11FA52F4" w14:textId="77777777" w:rsidR="0049343F" w:rsidRPr="0049343F" w:rsidRDefault="0049343F" w:rsidP="0049343F">
            <w:pPr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49343F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4B4D1815" w14:textId="77777777" w:rsidR="0049343F" w:rsidRPr="0049343F" w:rsidRDefault="0049343F" w:rsidP="0049343F">
            <w:pPr>
              <w:rPr>
                <w:bCs/>
                <w:sz w:val="24"/>
              </w:rPr>
            </w:pPr>
          </w:p>
        </w:tc>
        <w:tc>
          <w:tcPr>
            <w:tcW w:w="2124" w:type="dxa"/>
          </w:tcPr>
          <w:p w14:paraId="67A1B55E" w14:textId="77777777" w:rsidR="0049343F" w:rsidRPr="0049343F" w:rsidRDefault="0049343F" w:rsidP="0049343F">
            <w:pPr>
              <w:rPr>
                <w:bCs/>
                <w:sz w:val="24"/>
              </w:rPr>
            </w:pPr>
          </w:p>
        </w:tc>
      </w:tr>
      <w:bookmarkEnd w:id="14"/>
    </w:tbl>
    <w:p w14:paraId="33911BBE" w14:textId="77777777" w:rsidR="003B1816" w:rsidRDefault="003B1816" w:rsidP="003B1816">
      <w:pPr>
        <w:pStyle w:val="a3"/>
        <w:spacing w:before="1"/>
        <w:ind w:right="453"/>
      </w:pPr>
    </w:p>
    <w:p w14:paraId="60E21F8A" w14:textId="77777777" w:rsidR="003B1816" w:rsidRDefault="003B1816" w:rsidP="003B1816">
      <w:pPr>
        <w:pStyle w:val="a3"/>
        <w:ind w:left="0" w:firstLine="709"/>
      </w:pPr>
      <w: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5DE0D0F7" w14:textId="77777777" w:rsidR="003B1816" w:rsidRPr="006A7EED" w:rsidRDefault="003B1816" w:rsidP="006A7EED">
      <w:pPr>
        <w:pStyle w:val="a3"/>
        <w:ind w:left="0" w:firstLine="709"/>
      </w:pPr>
      <w: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14:paraId="43F5D6A2" w14:textId="77777777" w:rsidR="004A362B" w:rsidRPr="0049343F" w:rsidRDefault="004A362B" w:rsidP="004A362B">
      <w:pPr>
        <w:ind w:hanging="142"/>
        <w:jc w:val="center"/>
        <w:rPr>
          <w:bCs/>
          <w:color w:val="000000" w:themeColor="text1"/>
          <w:sz w:val="28"/>
          <w:szCs w:val="28"/>
        </w:rPr>
      </w:pPr>
    </w:p>
    <w:p w14:paraId="4937CAAF" w14:textId="77777777" w:rsidR="004A362B" w:rsidRPr="00D06947" w:rsidRDefault="004A362B" w:rsidP="00031A7E">
      <w:pPr>
        <w:jc w:val="center"/>
        <w:rPr>
          <w:b/>
          <w:color w:val="000000" w:themeColor="text1"/>
          <w:sz w:val="28"/>
          <w:szCs w:val="28"/>
        </w:rPr>
      </w:pPr>
      <w:r w:rsidRPr="00D06947">
        <w:rPr>
          <w:b/>
          <w:color w:val="000000" w:themeColor="text1"/>
          <w:sz w:val="28"/>
          <w:szCs w:val="28"/>
        </w:rPr>
        <w:t>РЕКОМЕНДОВАНІ ДЖЕРЕЛА ІНФОРМАЦІЇ</w:t>
      </w:r>
    </w:p>
    <w:p w14:paraId="7C678080" w14:textId="77777777" w:rsidR="006A7EED" w:rsidRDefault="006A7EED" w:rsidP="00031A7E">
      <w:pPr>
        <w:jc w:val="center"/>
        <w:rPr>
          <w:b/>
          <w:color w:val="000000" w:themeColor="text1"/>
          <w:sz w:val="28"/>
          <w:szCs w:val="28"/>
        </w:rPr>
      </w:pPr>
    </w:p>
    <w:p w14:paraId="29B9A20B" w14:textId="77777777" w:rsidR="004A362B" w:rsidRDefault="004A362B" w:rsidP="00031A7E">
      <w:pPr>
        <w:jc w:val="center"/>
        <w:rPr>
          <w:b/>
          <w:color w:val="000000" w:themeColor="text1"/>
          <w:sz w:val="28"/>
          <w:szCs w:val="28"/>
        </w:rPr>
      </w:pPr>
      <w:r w:rsidRPr="00D06947">
        <w:rPr>
          <w:b/>
          <w:color w:val="000000" w:themeColor="text1"/>
          <w:sz w:val="28"/>
          <w:szCs w:val="28"/>
        </w:rPr>
        <w:t>Основна література</w:t>
      </w:r>
    </w:p>
    <w:p w14:paraId="518A3711" w14:textId="77777777" w:rsidR="003B1816" w:rsidRPr="003B1816" w:rsidRDefault="00B15970" w:rsidP="00031A7E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3B1816">
        <w:rPr>
          <w:color w:val="000000" w:themeColor="text1"/>
          <w:sz w:val="28"/>
          <w:szCs w:val="28"/>
        </w:rPr>
        <w:t>Єршова</w:t>
      </w:r>
      <w:r w:rsidR="003B1816" w:rsidRPr="003B1816">
        <w:rPr>
          <w:color w:val="000000" w:themeColor="text1"/>
          <w:sz w:val="28"/>
          <w:szCs w:val="28"/>
        </w:rPr>
        <w:t xml:space="preserve"> І. О. Функціональні продукти харчування : </w:t>
      </w:r>
      <w:proofErr w:type="spellStart"/>
      <w:r w:rsidR="003B1816" w:rsidRPr="003B1816">
        <w:rPr>
          <w:color w:val="000000" w:themeColor="text1"/>
          <w:sz w:val="28"/>
          <w:szCs w:val="28"/>
        </w:rPr>
        <w:t>навч</w:t>
      </w:r>
      <w:proofErr w:type="spellEnd"/>
      <w:r w:rsidR="003B1816" w:rsidRPr="003B1816">
        <w:rPr>
          <w:color w:val="000000" w:themeColor="text1"/>
          <w:sz w:val="28"/>
          <w:szCs w:val="28"/>
        </w:rPr>
        <w:t xml:space="preserve">. </w:t>
      </w:r>
      <w:proofErr w:type="spellStart"/>
      <w:r w:rsidR="003B1816" w:rsidRPr="003B1816">
        <w:rPr>
          <w:color w:val="000000" w:themeColor="text1"/>
          <w:sz w:val="28"/>
          <w:szCs w:val="28"/>
        </w:rPr>
        <w:t>посіб</w:t>
      </w:r>
      <w:proofErr w:type="spellEnd"/>
      <w:r w:rsidR="003B1816" w:rsidRPr="003B1816">
        <w:rPr>
          <w:color w:val="000000" w:themeColor="text1"/>
          <w:sz w:val="28"/>
          <w:szCs w:val="28"/>
        </w:rPr>
        <w:t>. Київ : Ц</w:t>
      </w:r>
      <w:r>
        <w:rPr>
          <w:color w:val="000000" w:themeColor="text1"/>
          <w:sz w:val="28"/>
          <w:szCs w:val="28"/>
        </w:rPr>
        <w:t>ентр учбової літератури, 2020.</w:t>
      </w:r>
      <w:r w:rsidR="003B1816" w:rsidRPr="003B1816">
        <w:rPr>
          <w:color w:val="000000" w:themeColor="text1"/>
          <w:sz w:val="28"/>
          <w:szCs w:val="28"/>
        </w:rPr>
        <w:t xml:space="preserve"> 256 с.</w:t>
      </w:r>
    </w:p>
    <w:p w14:paraId="3E6F746C" w14:textId="77777777" w:rsidR="003B1816" w:rsidRPr="003B1816" w:rsidRDefault="00484C0A" w:rsidP="00031A7E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spellStart"/>
      <w:r w:rsidR="00B15970">
        <w:rPr>
          <w:color w:val="000000" w:themeColor="text1"/>
          <w:sz w:val="28"/>
          <w:szCs w:val="28"/>
        </w:rPr>
        <w:t>Королюк</w:t>
      </w:r>
      <w:proofErr w:type="spellEnd"/>
      <w:r w:rsidR="003B1816" w:rsidRPr="003B1816">
        <w:rPr>
          <w:color w:val="000000" w:themeColor="text1"/>
          <w:sz w:val="28"/>
          <w:szCs w:val="28"/>
        </w:rPr>
        <w:t xml:space="preserve"> О. М. </w:t>
      </w:r>
      <w:proofErr w:type="spellStart"/>
      <w:r w:rsidR="003B1816" w:rsidRPr="003B1816">
        <w:rPr>
          <w:color w:val="000000" w:themeColor="text1"/>
          <w:sz w:val="28"/>
          <w:szCs w:val="28"/>
        </w:rPr>
        <w:t>Нутрицевтика</w:t>
      </w:r>
      <w:proofErr w:type="spellEnd"/>
      <w:r w:rsidR="003B1816" w:rsidRPr="003B1816">
        <w:rPr>
          <w:color w:val="000000" w:themeColor="text1"/>
          <w:sz w:val="28"/>
          <w:szCs w:val="28"/>
        </w:rPr>
        <w:t xml:space="preserve"> : </w:t>
      </w:r>
      <w:proofErr w:type="spellStart"/>
      <w:r w:rsidR="003B1816" w:rsidRPr="003B1816">
        <w:rPr>
          <w:color w:val="000000" w:themeColor="text1"/>
          <w:sz w:val="28"/>
          <w:szCs w:val="28"/>
        </w:rPr>
        <w:t>навч</w:t>
      </w:r>
      <w:proofErr w:type="spellEnd"/>
      <w:r w:rsidR="003B1816" w:rsidRPr="003B1816">
        <w:rPr>
          <w:color w:val="000000" w:themeColor="text1"/>
          <w:sz w:val="28"/>
          <w:szCs w:val="28"/>
        </w:rPr>
        <w:t xml:space="preserve">. </w:t>
      </w:r>
      <w:proofErr w:type="spellStart"/>
      <w:r w:rsidR="003B1816" w:rsidRPr="003B1816">
        <w:rPr>
          <w:color w:val="000000" w:themeColor="text1"/>
          <w:sz w:val="28"/>
          <w:szCs w:val="28"/>
        </w:rPr>
        <w:t>посіб</w:t>
      </w:r>
      <w:proofErr w:type="spellEnd"/>
      <w:r w:rsidR="003B1816" w:rsidRPr="003B1816">
        <w:rPr>
          <w:color w:val="000000" w:themeColor="text1"/>
          <w:sz w:val="28"/>
          <w:szCs w:val="28"/>
        </w:rPr>
        <w:t>. Львів : Видавництво</w:t>
      </w:r>
      <w:r w:rsidR="00B15970">
        <w:rPr>
          <w:color w:val="000000" w:themeColor="text1"/>
          <w:sz w:val="28"/>
          <w:szCs w:val="28"/>
        </w:rPr>
        <w:t xml:space="preserve"> Львівської політехніки, 2018.</w:t>
      </w:r>
      <w:r w:rsidR="003B1816" w:rsidRPr="003B1816">
        <w:rPr>
          <w:color w:val="000000" w:themeColor="text1"/>
          <w:sz w:val="28"/>
          <w:szCs w:val="28"/>
        </w:rPr>
        <w:t xml:space="preserve"> 212 с.</w:t>
      </w:r>
    </w:p>
    <w:p w14:paraId="54D226A1" w14:textId="77777777" w:rsidR="003B1816" w:rsidRPr="00484C0A" w:rsidRDefault="00484C0A" w:rsidP="00031A7E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 </w:t>
      </w:r>
      <w:r w:rsidR="003D2364">
        <w:rPr>
          <w:color w:val="000000" w:themeColor="text1"/>
          <w:sz w:val="28"/>
          <w:szCs w:val="28"/>
        </w:rPr>
        <w:t>Гуменюк</w:t>
      </w:r>
      <w:r w:rsidR="003B1816" w:rsidRPr="003B1816">
        <w:rPr>
          <w:color w:val="000000" w:themeColor="text1"/>
          <w:sz w:val="28"/>
          <w:szCs w:val="28"/>
        </w:rPr>
        <w:t xml:space="preserve"> Г. І. Біологічно активні речовини в харчуванні людини : </w:t>
      </w:r>
      <w:proofErr w:type="spellStart"/>
      <w:r w:rsidR="003B1816" w:rsidRPr="003B1816">
        <w:rPr>
          <w:color w:val="000000" w:themeColor="text1"/>
          <w:sz w:val="28"/>
          <w:szCs w:val="28"/>
        </w:rPr>
        <w:t>навч</w:t>
      </w:r>
      <w:proofErr w:type="spellEnd"/>
      <w:r w:rsidR="003B1816" w:rsidRPr="003B1816">
        <w:rPr>
          <w:color w:val="000000" w:themeColor="text1"/>
          <w:sz w:val="28"/>
          <w:szCs w:val="28"/>
        </w:rPr>
        <w:t xml:space="preserve">. </w:t>
      </w:r>
      <w:proofErr w:type="spellStart"/>
      <w:r w:rsidR="003B1816" w:rsidRPr="003B1816">
        <w:rPr>
          <w:color w:val="000000" w:themeColor="text1"/>
          <w:sz w:val="28"/>
          <w:szCs w:val="28"/>
        </w:rPr>
        <w:t>посіб</w:t>
      </w:r>
      <w:proofErr w:type="spellEnd"/>
      <w:r w:rsidR="003B1816" w:rsidRPr="00484C0A">
        <w:rPr>
          <w:color w:val="000000" w:themeColor="text1"/>
          <w:sz w:val="28"/>
          <w:szCs w:val="28"/>
        </w:rPr>
        <w:t>. /</w:t>
      </w:r>
      <w:r w:rsidR="00B15970" w:rsidRPr="00484C0A">
        <w:rPr>
          <w:color w:val="000000" w:themeColor="text1"/>
          <w:sz w:val="28"/>
          <w:szCs w:val="28"/>
        </w:rPr>
        <w:t xml:space="preserve"> Г. І. Гуменюк, С. С. </w:t>
      </w:r>
      <w:proofErr w:type="spellStart"/>
      <w:r w:rsidR="00B15970" w:rsidRPr="00484C0A">
        <w:rPr>
          <w:color w:val="000000" w:themeColor="text1"/>
          <w:sz w:val="28"/>
          <w:szCs w:val="28"/>
        </w:rPr>
        <w:t>Горішна</w:t>
      </w:r>
      <w:proofErr w:type="spellEnd"/>
      <w:r w:rsidR="00B15970" w:rsidRPr="00484C0A">
        <w:rPr>
          <w:color w:val="000000" w:themeColor="text1"/>
          <w:sz w:val="28"/>
          <w:szCs w:val="28"/>
        </w:rPr>
        <w:t xml:space="preserve">. </w:t>
      </w:r>
      <w:r w:rsidR="003B1816" w:rsidRPr="00484C0A">
        <w:rPr>
          <w:color w:val="000000" w:themeColor="text1"/>
          <w:sz w:val="28"/>
          <w:szCs w:val="28"/>
        </w:rPr>
        <w:t xml:space="preserve"> Харків : </w:t>
      </w:r>
      <w:proofErr w:type="spellStart"/>
      <w:r w:rsidR="003B1816" w:rsidRPr="00484C0A">
        <w:rPr>
          <w:color w:val="000000" w:themeColor="text1"/>
          <w:sz w:val="28"/>
          <w:szCs w:val="28"/>
        </w:rPr>
        <w:t>НФаУ</w:t>
      </w:r>
      <w:proofErr w:type="spellEnd"/>
      <w:r w:rsidR="003B1816" w:rsidRPr="00484C0A">
        <w:rPr>
          <w:color w:val="000000" w:themeColor="text1"/>
          <w:sz w:val="28"/>
          <w:szCs w:val="28"/>
        </w:rPr>
        <w:t>, 2021. 168 с.</w:t>
      </w:r>
    </w:p>
    <w:p w14:paraId="1D20CEB3" w14:textId="77777777" w:rsidR="003B1816" w:rsidRPr="00484C0A" w:rsidRDefault="003D2364" w:rsidP="00031A7E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Білоус</w:t>
      </w:r>
      <w:r w:rsidR="003B1816" w:rsidRPr="00484C0A">
        <w:rPr>
          <w:color w:val="000000" w:themeColor="text1"/>
          <w:sz w:val="28"/>
          <w:szCs w:val="28"/>
        </w:rPr>
        <w:t xml:space="preserve"> О. І. Технологія функціональних харчових продуктів : </w:t>
      </w:r>
      <w:proofErr w:type="spellStart"/>
      <w:r w:rsidR="003B1816" w:rsidRPr="00484C0A">
        <w:rPr>
          <w:color w:val="000000" w:themeColor="text1"/>
          <w:sz w:val="28"/>
          <w:szCs w:val="28"/>
        </w:rPr>
        <w:t>навч</w:t>
      </w:r>
      <w:proofErr w:type="spellEnd"/>
      <w:r w:rsidR="003B1816" w:rsidRPr="00484C0A">
        <w:rPr>
          <w:color w:val="000000" w:themeColor="text1"/>
          <w:sz w:val="28"/>
          <w:szCs w:val="28"/>
        </w:rPr>
        <w:t xml:space="preserve">. </w:t>
      </w:r>
      <w:proofErr w:type="spellStart"/>
      <w:r w:rsidR="00B15970" w:rsidRPr="00484C0A">
        <w:rPr>
          <w:color w:val="000000" w:themeColor="text1"/>
          <w:sz w:val="28"/>
          <w:szCs w:val="28"/>
        </w:rPr>
        <w:t>П</w:t>
      </w:r>
      <w:r w:rsidR="003B1816" w:rsidRPr="00484C0A">
        <w:rPr>
          <w:color w:val="000000" w:themeColor="text1"/>
          <w:sz w:val="28"/>
          <w:szCs w:val="28"/>
        </w:rPr>
        <w:t>осіб</w:t>
      </w:r>
      <w:proofErr w:type="spellEnd"/>
      <w:r w:rsidR="00B15970" w:rsidRPr="00484C0A">
        <w:rPr>
          <w:color w:val="000000" w:themeColor="text1"/>
          <w:sz w:val="28"/>
          <w:szCs w:val="28"/>
        </w:rPr>
        <w:t xml:space="preserve">. Київ : Ліра-К, 2020. </w:t>
      </w:r>
      <w:r w:rsidR="003B1816" w:rsidRPr="00484C0A">
        <w:rPr>
          <w:color w:val="000000" w:themeColor="text1"/>
          <w:sz w:val="28"/>
          <w:szCs w:val="28"/>
        </w:rPr>
        <w:t>304 с.</w:t>
      </w:r>
    </w:p>
    <w:p w14:paraId="0EA66533" w14:textId="77777777" w:rsidR="003D2364" w:rsidRDefault="003D2364" w:rsidP="00031A7E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spellStart"/>
      <w:r>
        <w:rPr>
          <w:color w:val="000000" w:themeColor="text1"/>
          <w:sz w:val="28"/>
          <w:szCs w:val="28"/>
        </w:rPr>
        <w:t>Лактіонова</w:t>
      </w:r>
      <w:proofErr w:type="spellEnd"/>
      <w:r w:rsidR="003B1816" w:rsidRPr="00484C0A">
        <w:rPr>
          <w:color w:val="000000" w:themeColor="text1"/>
          <w:sz w:val="28"/>
          <w:szCs w:val="28"/>
        </w:rPr>
        <w:t xml:space="preserve"> Г. Функціональні продукти та інновації в харчових технологіях</w:t>
      </w:r>
      <w:r w:rsidR="00B15970" w:rsidRPr="00484C0A">
        <w:rPr>
          <w:color w:val="000000" w:themeColor="text1"/>
          <w:sz w:val="28"/>
          <w:szCs w:val="28"/>
        </w:rPr>
        <w:t>.</w:t>
      </w:r>
      <w:r w:rsidR="003B1816" w:rsidRPr="00484C0A">
        <w:rPr>
          <w:color w:val="000000" w:themeColor="text1"/>
          <w:sz w:val="28"/>
          <w:szCs w:val="28"/>
        </w:rPr>
        <w:t xml:space="preserve"> </w:t>
      </w:r>
      <w:r w:rsidR="00B15970" w:rsidRPr="00484C0A">
        <w:rPr>
          <w:color w:val="000000" w:themeColor="text1"/>
          <w:sz w:val="28"/>
          <w:szCs w:val="28"/>
        </w:rPr>
        <w:t xml:space="preserve"> Одеса : ОНАХТ, 2022. </w:t>
      </w:r>
      <w:r w:rsidR="003B1816" w:rsidRPr="00484C0A">
        <w:rPr>
          <w:color w:val="000000" w:themeColor="text1"/>
          <w:sz w:val="28"/>
          <w:szCs w:val="28"/>
        </w:rPr>
        <w:t>198 с.</w:t>
      </w:r>
    </w:p>
    <w:p w14:paraId="79EAE02C" w14:textId="77777777" w:rsidR="00031A7E" w:rsidRPr="00EF39D8" w:rsidRDefault="00031A7E" w:rsidP="00031A7E">
      <w:pPr>
        <w:pStyle w:val="a3"/>
        <w:ind w:left="0" w:firstLine="720"/>
        <w:rPr>
          <w:color w:val="000000" w:themeColor="text1"/>
        </w:rPr>
      </w:pPr>
    </w:p>
    <w:p w14:paraId="609929A4" w14:textId="77777777" w:rsidR="003C0BBE" w:rsidRPr="002F1453" w:rsidRDefault="00406FA8" w:rsidP="00031A7E">
      <w:pPr>
        <w:pStyle w:val="2"/>
        <w:ind w:left="0"/>
        <w:rPr>
          <w:color w:val="000000" w:themeColor="text1"/>
        </w:rPr>
      </w:pPr>
      <w:r w:rsidRPr="002F1453">
        <w:rPr>
          <w:color w:val="000000" w:themeColor="text1"/>
          <w:spacing w:val="-2"/>
        </w:rPr>
        <w:t>Додаткова</w:t>
      </w:r>
      <w:r w:rsidR="004A362B">
        <w:rPr>
          <w:color w:val="000000" w:themeColor="text1"/>
          <w:spacing w:val="-2"/>
        </w:rPr>
        <w:t xml:space="preserve"> </w:t>
      </w:r>
      <w:r w:rsidR="004A362B" w:rsidRPr="004A362B">
        <w:rPr>
          <w:color w:val="000000" w:themeColor="text1"/>
          <w:spacing w:val="-2"/>
        </w:rPr>
        <w:t>література</w:t>
      </w:r>
    </w:p>
    <w:p w14:paraId="6EDF51D1" w14:textId="77777777" w:rsidR="00484C0A" w:rsidRPr="00484C0A" w:rsidRDefault="006260F3" w:rsidP="00031A7E">
      <w:pPr>
        <w:widowControl/>
        <w:autoSpaceDE/>
        <w:autoSpaceDN/>
        <w:ind w:firstLine="720"/>
        <w:jc w:val="both"/>
        <w:rPr>
          <w:sz w:val="28"/>
          <w:szCs w:val="28"/>
          <w:lang w:val="en-US" w:eastAsia="uk-UA"/>
        </w:rPr>
      </w:pPr>
      <w:r w:rsidRPr="00A51600">
        <w:rPr>
          <w:sz w:val="28"/>
          <w:szCs w:val="28"/>
          <w:lang w:eastAsia="uk-UA"/>
        </w:rPr>
        <w:t xml:space="preserve">1. </w:t>
      </w:r>
      <w:r w:rsidR="003D2364" w:rsidRPr="008C7602">
        <w:rPr>
          <w:sz w:val="28"/>
          <w:szCs w:val="28"/>
          <w:lang w:val="en-US" w:eastAsia="uk-UA"/>
        </w:rPr>
        <w:t>Martirosian</w:t>
      </w:r>
      <w:r w:rsidR="00484C0A" w:rsidRPr="00A51600">
        <w:rPr>
          <w:sz w:val="28"/>
          <w:szCs w:val="28"/>
          <w:lang w:eastAsia="uk-UA"/>
        </w:rPr>
        <w:t xml:space="preserve"> </w:t>
      </w:r>
      <w:r w:rsidR="00484C0A" w:rsidRPr="00484C0A">
        <w:rPr>
          <w:sz w:val="28"/>
          <w:szCs w:val="28"/>
          <w:lang w:val="en-US" w:eastAsia="uk-UA"/>
        </w:rPr>
        <w:t>I</w:t>
      </w:r>
      <w:r w:rsidR="00484C0A" w:rsidRPr="00A51600">
        <w:rPr>
          <w:sz w:val="28"/>
          <w:szCs w:val="28"/>
          <w:lang w:eastAsia="uk-UA"/>
        </w:rPr>
        <w:t xml:space="preserve">. </w:t>
      </w:r>
      <w:r w:rsidR="00484C0A" w:rsidRPr="00484C0A">
        <w:rPr>
          <w:sz w:val="28"/>
          <w:szCs w:val="28"/>
          <w:lang w:val="en-US" w:eastAsia="uk-UA"/>
        </w:rPr>
        <w:t>A</w:t>
      </w:r>
      <w:r w:rsidR="00484C0A" w:rsidRPr="00A51600">
        <w:rPr>
          <w:sz w:val="28"/>
          <w:szCs w:val="28"/>
          <w:lang w:eastAsia="uk-UA"/>
        </w:rPr>
        <w:t xml:space="preserve">. Нутрицевтики: нове покоління харчових засобів / І. А. </w:t>
      </w:r>
      <w:proofErr w:type="spellStart"/>
      <w:r w:rsidR="00484C0A" w:rsidRPr="00A51600">
        <w:rPr>
          <w:sz w:val="28"/>
          <w:szCs w:val="28"/>
          <w:lang w:eastAsia="uk-UA"/>
        </w:rPr>
        <w:t>Мартіросян</w:t>
      </w:r>
      <w:proofErr w:type="spellEnd"/>
      <w:r w:rsidR="00484C0A" w:rsidRPr="00A51600">
        <w:rPr>
          <w:sz w:val="28"/>
          <w:szCs w:val="28"/>
          <w:lang w:eastAsia="uk-UA"/>
        </w:rPr>
        <w:t xml:space="preserve">. </w:t>
      </w:r>
      <w:proofErr w:type="spellStart"/>
      <w:r w:rsidR="00484C0A" w:rsidRPr="008C7602">
        <w:rPr>
          <w:i/>
          <w:iCs/>
          <w:sz w:val="28"/>
          <w:szCs w:val="28"/>
          <w:lang w:val="en-US" w:eastAsia="uk-UA"/>
        </w:rPr>
        <w:t>Вісник</w:t>
      </w:r>
      <w:proofErr w:type="spellEnd"/>
      <w:r w:rsidR="00484C0A" w:rsidRPr="008C7602">
        <w:rPr>
          <w:i/>
          <w:iCs/>
          <w:sz w:val="28"/>
          <w:szCs w:val="28"/>
          <w:lang w:val="en-US" w:eastAsia="uk-UA"/>
        </w:rPr>
        <w:t xml:space="preserve"> </w:t>
      </w:r>
      <w:proofErr w:type="spellStart"/>
      <w:r w:rsidR="00484C0A" w:rsidRPr="008C7602">
        <w:rPr>
          <w:i/>
          <w:iCs/>
          <w:sz w:val="28"/>
          <w:szCs w:val="28"/>
          <w:lang w:val="en-US" w:eastAsia="uk-UA"/>
        </w:rPr>
        <w:t>проблем</w:t>
      </w:r>
      <w:proofErr w:type="spellEnd"/>
      <w:r w:rsidR="00484C0A" w:rsidRPr="008C7602">
        <w:rPr>
          <w:i/>
          <w:iCs/>
          <w:sz w:val="28"/>
          <w:szCs w:val="28"/>
          <w:lang w:val="en-US" w:eastAsia="uk-UA"/>
        </w:rPr>
        <w:t xml:space="preserve"> </w:t>
      </w:r>
      <w:proofErr w:type="spellStart"/>
      <w:r w:rsidR="00484C0A" w:rsidRPr="008C7602">
        <w:rPr>
          <w:i/>
          <w:iCs/>
          <w:sz w:val="28"/>
          <w:szCs w:val="28"/>
          <w:lang w:val="en-US" w:eastAsia="uk-UA"/>
        </w:rPr>
        <w:t>біології</w:t>
      </w:r>
      <w:proofErr w:type="spellEnd"/>
      <w:r w:rsidR="00484C0A" w:rsidRPr="008C7602">
        <w:rPr>
          <w:i/>
          <w:iCs/>
          <w:sz w:val="28"/>
          <w:szCs w:val="28"/>
          <w:lang w:val="en-US" w:eastAsia="uk-UA"/>
        </w:rPr>
        <w:t xml:space="preserve"> і </w:t>
      </w:r>
      <w:proofErr w:type="spellStart"/>
      <w:r w:rsidR="00484C0A" w:rsidRPr="008C7602">
        <w:rPr>
          <w:i/>
          <w:iCs/>
          <w:sz w:val="28"/>
          <w:szCs w:val="28"/>
          <w:lang w:val="en-US" w:eastAsia="uk-UA"/>
        </w:rPr>
        <w:t>медицини</w:t>
      </w:r>
      <w:proofErr w:type="spellEnd"/>
      <w:r w:rsidR="00484C0A" w:rsidRPr="008C7602">
        <w:rPr>
          <w:sz w:val="28"/>
          <w:szCs w:val="28"/>
          <w:lang w:val="en-US" w:eastAsia="uk-UA"/>
        </w:rPr>
        <w:t>. 2021. № 4 (162).</w:t>
      </w:r>
      <w:r w:rsidR="00484C0A" w:rsidRPr="00484C0A">
        <w:rPr>
          <w:sz w:val="28"/>
          <w:szCs w:val="28"/>
          <w:lang w:val="en-US" w:eastAsia="uk-UA"/>
        </w:rPr>
        <w:t xml:space="preserve"> С. 11–17.</w:t>
      </w:r>
    </w:p>
    <w:p w14:paraId="0852A595" w14:textId="77777777" w:rsidR="00484C0A" w:rsidRPr="00484C0A" w:rsidRDefault="006260F3" w:rsidP="00031A7E">
      <w:pPr>
        <w:widowControl/>
        <w:autoSpaceDE/>
        <w:autoSpaceDN/>
        <w:ind w:firstLine="720"/>
        <w:jc w:val="both"/>
        <w:rPr>
          <w:sz w:val="28"/>
          <w:szCs w:val="28"/>
          <w:lang w:val="en-US" w:eastAsia="uk-UA"/>
        </w:rPr>
      </w:pPr>
      <w:r w:rsidRPr="008C7602">
        <w:rPr>
          <w:sz w:val="28"/>
          <w:szCs w:val="28"/>
          <w:lang w:val="en-US" w:eastAsia="uk-UA"/>
        </w:rPr>
        <w:t xml:space="preserve">2. </w:t>
      </w:r>
      <w:r w:rsidR="003D2364" w:rsidRPr="008C7602">
        <w:rPr>
          <w:sz w:val="28"/>
          <w:szCs w:val="28"/>
          <w:lang w:val="en-US" w:eastAsia="uk-UA"/>
        </w:rPr>
        <w:t>Diplock</w:t>
      </w:r>
      <w:r w:rsidR="00484C0A" w:rsidRPr="00484C0A">
        <w:rPr>
          <w:sz w:val="28"/>
          <w:szCs w:val="28"/>
          <w:lang w:val="en-US" w:eastAsia="uk-UA"/>
        </w:rPr>
        <w:t xml:space="preserve"> A. T. Scientific concepts of functional foods in Europe: consensus document / A. T. </w:t>
      </w:r>
      <w:r w:rsidR="00484C0A" w:rsidRPr="008C7602">
        <w:rPr>
          <w:sz w:val="28"/>
          <w:szCs w:val="28"/>
          <w:lang w:val="en-US" w:eastAsia="uk-UA"/>
        </w:rPr>
        <w:t xml:space="preserve">Diplock et al. </w:t>
      </w:r>
      <w:r w:rsidR="00484C0A" w:rsidRPr="008C7602">
        <w:rPr>
          <w:i/>
          <w:iCs/>
          <w:sz w:val="28"/>
          <w:szCs w:val="28"/>
          <w:lang w:val="en-US" w:eastAsia="uk-UA"/>
        </w:rPr>
        <w:t>British Journal of Nutrition</w:t>
      </w:r>
      <w:r w:rsidR="00484C0A" w:rsidRPr="008C7602">
        <w:rPr>
          <w:sz w:val="28"/>
          <w:szCs w:val="28"/>
          <w:lang w:val="en-US" w:eastAsia="uk-UA"/>
        </w:rPr>
        <w:t>. 1999. Vol. 81, Suppl. 1.  P. Р.1–</w:t>
      </w:r>
      <w:r w:rsidR="00484C0A" w:rsidRPr="00484C0A">
        <w:rPr>
          <w:sz w:val="28"/>
          <w:szCs w:val="28"/>
          <w:lang w:val="en-US" w:eastAsia="uk-UA"/>
        </w:rPr>
        <w:t>27.</w:t>
      </w:r>
    </w:p>
    <w:p w14:paraId="65A6F2E8" w14:textId="77777777" w:rsidR="00484C0A" w:rsidRPr="00484C0A" w:rsidRDefault="006260F3" w:rsidP="00031A7E">
      <w:pPr>
        <w:widowControl/>
        <w:autoSpaceDE/>
        <w:autoSpaceDN/>
        <w:ind w:firstLine="720"/>
        <w:jc w:val="both"/>
        <w:rPr>
          <w:sz w:val="28"/>
          <w:szCs w:val="28"/>
          <w:lang w:val="en-US" w:eastAsia="uk-UA"/>
        </w:rPr>
      </w:pPr>
      <w:r w:rsidRPr="008C7602">
        <w:rPr>
          <w:sz w:val="28"/>
          <w:szCs w:val="28"/>
          <w:lang w:val="en-US" w:eastAsia="uk-UA"/>
        </w:rPr>
        <w:t xml:space="preserve">3. </w:t>
      </w:r>
      <w:r w:rsidR="003D2364" w:rsidRPr="008C7602">
        <w:rPr>
          <w:sz w:val="28"/>
          <w:szCs w:val="28"/>
          <w:lang w:val="en-US" w:eastAsia="uk-UA"/>
        </w:rPr>
        <w:t>Wildman</w:t>
      </w:r>
      <w:r w:rsidR="00484C0A" w:rsidRPr="00484C0A">
        <w:rPr>
          <w:sz w:val="28"/>
          <w:szCs w:val="28"/>
          <w:lang w:val="en-US" w:eastAsia="uk-UA"/>
        </w:rPr>
        <w:t xml:space="preserve"> R. </w:t>
      </w:r>
      <w:r w:rsidR="00484C0A" w:rsidRPr="008C7602">
        <w:rPr>
          <w:i/>
          <w:iCs/>
          <w:sz w:val="28"/>
          <w:szCs w:val="28"/>
          <w:lang w:val="en-US" w:eastAsia="uk-UA"/>
        </w:rPr>
        <w:t>Nutrition and functional foods: science and practice</w:t>
      </w:r>
      <w:r w:rsidR="00484C0A" w:rsidRPr="008C7602">
        <w:rPr>
          <w:sz w:val="28"/>
          <w:szCs w:val="28"/>
          <w:lang w:val="en-US" w:eastAsia="uk-UA"/>
        </w:rPr>
        <w:t xml:space="preserve"> / R. Wildman. – 2nd ed. Boca Raton : CRC Press, 2016.</w:t>
      </w:r>
      <w:r w:rsidR="00484C0A" w:rsidRPr="00484C0A">
        <w:rPr>
          <w:sz w:val="28"/>
          <w:szCs w:val="28"/>
          <w:lang w:val="en-US" w:eastAsia="uk-UA"/>
        </w:rPr>
        <w:t xml:space="preserve"> 456 p.</w:t>
      </w:r>
    </w:p>
    <w:p w14:paraId="50C1ADCF" w14:textId="77777777" w:rsidR="00484C0A" w:rsidRPr="00484C0A" w:rsidRDefault="006260F3" w:rsidP="00031A7E">
      <w:pPr>
        <w:widowControl/>
        <w:autoSpaceDE/>
        <w:autoSpaceDN/>
        <w:ind w:firstLine="720"/>
        <w:jc w:val="both"/>
        <w:rPr>
          <w:sz w:val="28"/>
          <w:szCs w:val="28"/>
          <w:lang w:val="en-US" w:eastAsia="uk-UA"/>
        </w:rPr>
      </w:pPr>
      <w:r w:rsidRPr="008C7602">
        <w:rPr>
          <w:sz w:val="28"/>
          <w:szCs w:val="28"/>
          <w:lang w:val="en-US" w:eastAsia="uk-UA"/>
        </w:rPr>
        <w:t xml:space="preserve">4. </w:t>
      </w:r>
      <w:r w:rsidR="003D2364" w:rsidRPr="008C7602">
        <w:rPr>
          <w:sz w:val="28"/>
          <w:szCs w:val="28"/>
          <w:lang w:val="en-US" w:eastAsia="uk-UA"/>
        </w:rPr>
        <w:t>Gibson</w:t>
      </w:r>
      <w:r w:rsidR="00484C0A" w:rsidRPr="00484C0A">
        <w:rPr>
          <w:sz w:val="28"/>
          <w:szCs w:val="28"/>
          <w:lang w:val="en-US" w:eastAsia="uk-UA"/>
        </w:rPr>
        <w:t xml:space="preserve"> G. R. Probiotics and prebiotics: mechanisms and health benefits / G.</w:t>
      </w:r>
      <w:r w:rsidR="00484C0A" w:rsidRPr="008C7602">
        <w:rPr>
          <w:sz w:val="28"/>
          <w:szCs w:val="28"/>
          <w:lang w:val="en-US" w:eastAsia="uk-UA"/>
        </w:rPr>
        <w:t xml:space="preserve"> R. Gibson, M. B. </w:t>
      </w:r>
      <w:proofErr w:type="spellStart"/>
      <w:r w:rsidR="00484C0A" w:rsidRPr="008C7602">
        <w:rPr>
          <w:sz w:val="28"/>
          <w:szCs w:val="28"/>
          <w:lang w:val="en-US" w:eastAsia="uk-UA"/>
        </w:rPr>
        <w:t>Roberfroid</w:t>
      </w:r>
      <w:proofErr w:type="spellEnd"/>
      <w:r w:rsidR="00484C0A" w:rsidRPr="008C7602">
        <w:rPr>
          <w:sz w:val="28"/>
          <w:szCs w:val="28"/>
          <w:lang w:val="en-US" w:eastAsia="uk-UA"/>
        </w:rPr>
        <w:t xml:space="preserve">. </w:t>
      </w:r>
      <w:r w:rsidR="00484C0A" w:rsidRPr="008C7602">
        <w:rPr>
          <w:i/>
          <w:iCs/>
          <w:sz w:val="28"/>
          <w:szCs w:val="28"/>
          <w:lang w:val="en-US" w:eastAsia="uk-UA"/>
        </w:rPr>
        <w:t>The Journal of Nutrition</w:t>
      </w:r>
      <w:r w:rsidR="00484C0A" w:rsidRPr="008C7602">
        <w:rPr>
          <w:sz w:val="28"/>
          <w:szCs w:val="28"/>
          <w:lang w:val="en-US" w:eastAsia="uk-UA"/>
        </w:rPr>
        <w:t xml:space="preserve">. 2008. Vol. 138, No. 6. </w:t>
      </w:r>
      <w:r w:rsidR="00484C0A" w:rsidRPr="00484C0A">
        <w:rPr>
          <w:sz w:val="28"/>
          <w:szCs w:val="28"/>
          <w:lang w:val="en-US" w:eastAsia="uk-UA"/>
        </w:rPr>
        <w:t>P. 1401–1405.</w:t>
      </w:r>
    </w:p>
    <w:p w14:paraId="3135BDE2" w14:textId="77777777" w:rsidR="00484C0A" w:rsidRPr="00484C0A" w:rsidRDefault="006260F3" w:rsidP="00031A7E">
      <w:pPr>
        <w:widowControl/>
        <w:autoSpaceDE/>
        <w:autoSpaceDN/>
        <w:jc w:val="center"/>
        <w:rPr>
          <w:sz w:val="28"/>
          <w:szCs w:val="28"/>
          <w:lang w:val="en-US" w:eastAsia="uk-UA"/>
        </w:rPr>
      </w:pPr>
      <w:r w:rsidRPr="008C7602">
        <w:rPr>
          <w:sz w:val="28"/>
          <w:szCs w:val="28"/>
          <w:lang w:val="en-US" w:eastAsia="uk-UA"/>
        </w:rPr>
        <w:t xml:space="preserve">5. </w:t>
      </w:r>
      <w:proofErr w:type="spellStart"/>
      <w:r w:rsidR="003D2364" w:rsidRPr="008C7602">
        <w:rPr>
          <w:sz w:val="28"/>
          <w:szCs w:val="28"/>
          <w:lang w:val="en-US" w:eastAsia="uk-UA"/>
        </w:rPr>
        <w:t>Roberfroid</w:t>
      </w:r>
      <w:proofErr w:type="spellEnd"/>
      <w:r w:rsidR="00484C0A" w:rsidRPr="00484C0A">
        <w:rPr>
          <w:sz w:val="28"/>
          <w:szCs w:val="28"/>
          <w:lang w:val="en-US" w:eastAsia="uk-UA"/>
        </w:rPr>
        <w:t xml:space="preserve"> M. B. Global view on functional foods: European per</w:t>
      </w:r>
      <w:r w:rsidR="00484C0A" w:rsidRPr="008C7602">
        <w:rPr>
          <w:sz w:val="28"/>
          <w:szCs w:val="28"/>
          <w:lang w:val="en-US" w:eastAsia="uk-UA"/>
        </w:rPr>
        <w:t xml:space="preserve">spectives / M. B. </w:t>
      </w:r>
      <w:proofErr w:type="spellStart"/>
      <w:r w:rsidR="00484C0A" w:rsidRPr="008C7602">
        <w:rPr>
          <w:sz w:val="28"/>
          <w:szCs w:val="28"/>
          <w:lang w:val="en-US" w:eastAsia="uk-UA"/>
        </w:rPr>
        <w:t>Roberfroid</w:t>
      </w:r>
      <w:proofErr w:type="spellEnd"/>
      <w:r w:rsidR="00484C0A" w:rsidRPr="008C7602">
        <w:rPr>
          <w:sz w:val="28"/>
          <w:szCs w:val="28"/>
          <w:lang w:val="en-US" w:eastAsia="uk-UA"/>
        </w:rPr>
        <w:t xml:space="preserve">. </w:t>
      </w:r>
      <w:r w:rsidR="00484C0A" w:rsidRPr="008C7602">
        <w:rPr>
          <w:i/>
          <w:iCs/>
          <w:sz w:val="28"/>
          <w:szCs w:val="28"/>
          <w:lang w:val="en-US" w:eastAsia="uk-UA"/>
        </w:rPr>
        <w:t>British Journal of Nutrition</w:t>
      </w:r>
      <w:r w:rsidR="00484C0A" w:rsidRPr="008C7602">
        <w:rPr>
          <w:sz w:val="28"/>
          <w:szCs w:val="28"/>
          <w:lang w:val="en-US" w:eastAsia="uk-UA"/>
        </w:rPr>
        <w:t xml:space="preserve">. 2002. Vol. 88, Suppl. 2. </w:t>
      </w:r>
      <w:r w:rsidR="00484C0A" w:rsidRPr="00484C0A">
        <w:rPr>
          <w:sz w:val="28"/>
          <w:szCs w:val="28"/>
          <w:lang w:val="en-US" w:eastAsia="uk-UA"/>
        </w:rPr>
        <w:t>P. S133–S138.</w:t>
      </w:r>
    </w:p>
    <w:p w14:paraId="75C25F37" w14:textId="77777777" w:rsidR="00F83922" w:rsidRPr="008C7602" w:rsidRDefault="00F83922" w:rsidP="00031A7E">
      <w:pPr>
        <w:pStyle w:val="a4"/>
        <w:ind w:left="0" w:right="0" w:firstLine="0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3CCBB233" w14:textId="77777777" w:rsidR="00850305" w:rsidRPr="00F50E10" w:rsidRDefault="00850305" w:rsidP="00031A7E">
      <w:pPr>
        <w:pStyle w:val="a4"/>
        <w:ind w:left="0" w:right="0" w:firstLine="0"/>
        <w:jc w:val="center"/>
        <w:rPr>
          <w:b/>
          <w:bCs/>
          <w:color w:val="000000" w:themeColor="text1"/>
          <w:sz w:val="28"/>
          <w:szCs w:val="28"/>
        </w:rPr>
      </w:pPr>
      <w:r w:rsidRPr="00F50E10">
        <w:rPr>
          <w:b/>
          <w:bCs/>
          <w:color w:val="000000" w:themeColor="text1"/>
          <w:sz w:val="28"/>
          <w:szCs w:val="28"/>
        </w:rPr>
        <w:t>Інтернет ресурси</w:t>
      </w:r>
    </w:p>
    <w:p w14:paraId="6D8013AF" w14:textId="77777777" w:rsidR="002A5696" w:rsidRPr="002A5696" w:rsidRDefault="002A5696" w:rsidP="00031A7E">
      <w:pPr>
        <w:ind w:firstLine="720"/>
        <w:jc w:val="both"/>
        <w:rPr>
          <w:bCs/>
          <w:color w:val="000000" w:themeColor="text1"/>
          <w:sz w:val="28"/>
          <w:szCs w:val="28"/>
        </w:rPr>
      </w:pPr>
      <w:r w:rsidRPr="008C7602">
        <w:rPr>
          <w:bCs/>
          <w:color w:val="000000" w:themeColor="text1"/>
          <w:sz w:val="28"/>
          <w:szCs w:val="28"/>
          <w:lang w:val="en-US"/>
        </w:rPr>
        <w:t>1. Codex Alimentarius. Guidelines for use of nutrition and</w:t>
      </w:r>
      <w:r w:rsidRPr="002A569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A5696">
        <w:rPr>
          <w:bCs/>
          <w:color w:val="000000" w:themeColor="text1"/>
          <w:sz w:val="28"/>
          <w:szCs w:val="28"/>
        </w:rPr>
        <w:t>health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claims</w:t>
      </w:r>
      <w:proofErr w:type="spellEnd"/>
      <w:r>
        <w:rPr>
          <w:bCs/>
          <w:color w:val="000000" w:themeColor="text1"/>
          <w:sz w:val="28"/>
          <w:szCs w:val="28"/>
        </w:rPr>
        <w:t xml:space="preserve">. </w:t>
      </w:r>
      <w:r w:rsidRPr="002A5696">
        <w:rPr>
          <w:bCs/>
          <w:color w:val="000000" w:themeColor="text1"/>
          <w:sz w:val="28"/>
          <w:szCs w:val="28"/>
        </w:rPr>
        <w:t xml:space="preserve">FAO/WHO, 2021. </w:t>
      </w:r>
      <w:r w:rsidRPr="00850305">
        <w:rPr>
          <w:bCs/>
          <w:color w:val="000000" w:themeColor="text1"/>
          <w:sz w:val="28"/>
          <w:szCs w:val="28"/>
        </w:rPr>
        <w:t>URL:</w:t>
      </w:r>
      <w:r w:rsidRPr="002A5696">
        <w:rPr>
          <w:bCs/>
          <w:color w:val="000000" w:themeColor="text1"/>
          <w:sz w:val="28"/>
          <w:szCs w:val="28"/>
        </w:rPr>
        <w:t xml:space="preserve"> </w:t>
      </w:r>
      <w:hyperlink r:id="rId6" w:history="1">
        <w:r w:rsidRPr="005E10FD">
          <w:rPr>
            <w:rStyle w:val="a8"/>
            <w:bCs/>
            <w:sz w:val="28"/>
            <w:szCs w:val="28"/>
          </w:rPr>
          <w:t>https://www.fao.org/fao-who-codexalimentarius</w:t>
        </w:r>
      </w:hyperlink>
      <w:r>
        <w:rPr>
          <w:bCs/>
          <w:color w:val="000000" w:themeColor="text1"/>
          <w:sz w:val="28"/>
          <w:szCs w:val="28"/>
        </w:rPr>
        <w:t xml:space="preserve">. </w:t>
      </w:r>
    </w:p>
    <w:p w14:paraId="65801383" w14:textId="77777777" w:rsidR="002A5696" w:rsidRPr="002A5696" w:rsidRDefault="002A5696" w:rsidP="00031A7E">
      <w:pPr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 </w:t>
      </w:r>
      <w:r w:rsidRPr="002A5696">
        <w:rPr>
          <w:bCs/>
          <w:color w:val="000000" w:themeColor="text1"/>
          <w:sz w:val="28"/>
          <w:szCs w:val="28"/>
        </w:rPr>
        <w:t xml:space="preserve">EFSA – </w:t>
      </w:r>
      <w:proofErr w:type="spellStart"/>
      <w:r w:rsidRPr="002A5696">
        <w:rPr>
          <w:bCs/>
          <w:color w:val="000000" w:themeColor="text1"/>
          <w:sz w:val="28"/>
          <w:szCs w:val="28"/>
        </w:rPr>
        <w:t>European</w:t>
      </w:r>
      <w:proofErr w:type="spellEnd"/>
      <w:r w:rsidRPr="002A569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A5696">
        <w:rPr>
          <w:bCs/>
          <w:color w:val="000000" w:themeColor="text1"/>
          <w:sz w:val="28"/>
          <w:szCs w:val="28"/>
        </w:rPr>
        <w:t>Food</w:t>
      </w:r>
      <w:proofErr w:type="spellEnd"/>
      <w:r w:rsidRPr="002A569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A5696">
        <w:rPr>
          <w:bCs/>
          <w:color w:val="000000" w:themeColor="text1"/>
          <w:sz w:val="28"/>
          <w:szCs w:val="28"/>
        </w:rPr>
        <w:t>Safet</w:t>
      </w:r>
      <w:r>
        <w:rPr>
          <w:bCs/>
          <w:color w:val="000000" w:themeColor="text1"/>
          <w:sz w:val="28"/>
          <w:szCs w:val="28"/>
        </w:rPr>
        <w:t>y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Authority</w:t>
      </w:r>
      <w:proofErr w:type="spellEnd"/>
      <w:r w:rsidRPr="002A5696">
        <w:rPr>
          <w:bCs/>
          <w:color w:val="000000" w:themeColor="text1"/>
          <w:sz w:val="28"/>
          <w:szCs w:val="28"/>
        </w:rPr>
        <w:t xml:space="preserve">. URL:  </w:t>
      </w:r>
      <w:hyperlink r:id="rId7" w:history="1">
        <w:r w:rsidRPr="005E10FD">
          <w:rPr>
            <w:rStyle w:val="a8"/>
            <w:bCs/>
            <w:sz w:val="28"/>
            <w:szCs w:val="28"/>
          </w:rPr>
          <w:t>https://www.efsa.europa.eu</w:t>
        </w:r>
      </w:hyperlink>
      <w:r>
        <w:rPr>
          <w:bCs/>
          <w:color w:val="000000" w:themeColor="text1"/>
          <w:sz w:val="28"/>
          <w:szCs w:val="28"/>
        </w:rPr>
        <w:t xml:space="preserve"> </w:t>
      </w:r>
    </w:p>
    <w:p w14:paraId="7D797B00" w14:textId="77777777" w:rsidR="002A5696" w:rsidRPr="002A5696" w:rsidRDefault="002A5696" w:rsidP="00031A7E">
      <w:pPr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 </w:t>
      </w:r>
      <w:proofErr w:type="spellStart"/>
      <w:r w:rsidRPr="002A5696">
        <w:rPr>
          <w:bCs/>
          <w:color w:val="000000" w:themeColor="text1"/>
          <w:sz w:val="28"/>
          <w:szCs w:val="28"/>
        </w:rPr>
        <w:t>Food</w:t>
      </w:r>
      <w:proofErr w:type="spellEnd"/>
      <w:r w:rsidRPr="002A569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A5696">
        <w:rPr>
          <w:bCs/>
          <w:color w:val="000000" w:themeColor="text1"/>
          <w:sz w:val="28"/>
          <w:szCs w:val="28"/>
        </w:rPr>
        <w:t>and</w:t>
      </w:r>
      <w:proofErr w:type="spellEnd"/>
      <w:r w:rsidRPr="002A569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A5696">
        <w:rPr>
          <w:bCs/>
          <w:color w:val="000000" w:themeColor="text1"/>
          <w:sz w:val="28"/>
          <w:szCs w:val="28"/>
        </w:rPr>
        <w:t>Drug</w:t>
      </w:r>
      <w:proofErr w:type="spellEnd"/>
      <w:r w:rsidRPr="002A569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A5696">
        <w:rPr>
          <w:bCs/>
          <w:color w:val="000000" w:themeColor="text1"/>
          <w:sz w:val="28"/>
          <w:szCs w:val="28"/>
        </w:rPr>
        <w:t>Administration</w:t>
      </w:r>
      <w:proofErr w:type="spellEnd"/>
      <w:r w:rsidRPr="002A5696">
        <w:rPr>
          <w:bCs/>
          <w:color w:val="000000" w:themeColor="text1"/>
          <w:sz w:val="28"/>
          <w:szCs w:val="28"/>
        </w:rPr>
        <w:t xml:space="preserve"> – </w:t>
      </w:r>
      <w:proofErr w:type="spellStart"/>
      <w:r w:rsidRPr="002A5696">
        <w:rPr>
          <w:bCs/>
          <w:color w:val="000000" w:themeColor="text1"/>
          <w:sz w:val="28"/>
          <w:szCs w:val="28"/>
        </w:rPr>
        <w:t>Nutraceuticals</w:t>
      </w:r>
      <w:proofErr w:type="spellEnd"/>
      <w:r w:rsidRPr="002A5696">
        <w:rPr>
          <w:bCs/>
          <w:color w:val="000000" w:themeColor="text1"/>
          <w:sz w:val="28"/>
          <w:szCs w:val="28"/>
        </w:rPr>
        <w:t xml:space="preserve"> &amp; </w:t>
      </w:r>
      <w:proofErr w:type="spellStart"/>
      <w:r w:rsidRPr="002A5696">
        <w:rPr>
          <w:bCs/>
          <w:color w:val="000000" w:themeColor="text1"/>
          <w:sz w:val="28"/>
          <w:szCs w:val="28"/>
        </w:rPr>
        <w:t>Dietary</w:t>
      </w:r>
      <w:proofErr w:type="spellEnd"/>
      <w:r w:rsidRPr="002A569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A5696">
        <w:rPr>
          <w:bCs/>
          <w:color w:val="000000" w:themeColor="text1"/>
          <w:sz w:val="28"/>
          <w:szCs w:val="28"/>
        </w:rPr>
        <w:t>Supplements</w:t>
      </w:r>
      <w:proofErr w:type="spellEnd"/>
      <w:r w:rsidRPr="002A5696">
        <w:rPr>
          <w:bCs/>
          <w:color w:val="000000" w:themeColor="text1"/>
          <w:sz w:val="28"/>
          <w:szCs w:val="28"/>
        </w:rPr>
        <w:t xml:space="preserve"> [Електронний ресурс]. </w:t>
      </w:r>
      <w:r>
        <w:rPr>
          <w:bCs/>
          <w:color w:val="000000" w:themeColor="text1"/>
          <w:sz w:val="28"/>
          <w:szCs w:val="28"/>
        </w:rPr>
        <w:t>URL</w:t>
      </w:r>
      <w:r w:rsidRPr="002A5696">
        <w:rPr>
          <w:bCs/>
          <w:color w:val="000000" w:themeColor="text1"/>
          <w:sz w:val="28"/>
          <w:szCs w:val="28"/>
        </w:rPr>
        <w:t xml:space="preserve">: </w:t>
      </w:r>
      <w:hyperlink r:id="rId8" w:history="1">
        <w:r w:rsidRPr="005E10FD">
          <w:rPr>
            <w:rStyle w:val="a8"/>
            <w:bCs/>
            <w:sz w:val="28"/>
            <w:szCs w:val="28"/>
          </w:rPr>
          <w:t>https://www.fda.gov/food/dietary-supplements</w:t>
        </w:r>
      </w:hyperlink>
      <w:r>
        <w:rPr>
          <w:bCs/>
          <w:color w:val="000000" w:themeColor="text1"/>
          <w:sz w:val="28"/>
          <w:szCs w:val="28"/>
        </w:rPr>
        <w:t xml:space="preserve"> </w:t>
      </w:r>
    </w:p>
    <w:p w14:paraId="3870BD37" w14:textId="77777777" w:rsidR="002A5696" w:rsidRPr="00850305" w:rsidRDefault="002A5696" w:rsidP="00031A7E">
      <w:pPr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 </w:t>
      </w:r>
      <w:r w:rsidRPr="002A5696">
        <w:rPr>
          <w:bCs/>
          <w:color w:val="000000" w:themeColor="text1"/>
          <w:sz w:val="28"/>
          <w:szCs w:val="28"/>
        </w:rPr>
        <w:t>Академія нутриціології України. Освітній портал</w:t>
      </w:r>
      <w:r>
        <w:rPr>
          <w:bCs/>
          <w:color w:val="000000" w:themeColor="text1"/>
          <w:sz w:val="28"/>
          <w:szCs w:val="28"/>
        </w:rPr>
        <w:t>.</w:t>
      </w:r>
      <w:r w:rsidRPr="002A5696">
        <w:rPr>
          <w:bCs/>
          <w:color w:val="000000" w:themeColor="text1"/>
          <w:sz w:val="28"/>
          <w:szCs w:val="28"/>
        </w:rPr>
        <w:t xml:space="preserve"> </w:t>
      </w:r>
      <w:r w:rsidRPr="00850305">
        <w:rPr>
          <w:bCs/>
          <w:color w:val="000000" w:themeColor="text1"/>
          <w:sz w:val="28"/>
          <w:szCs w:val="28"/>
        </w:rPr>
        <w:t xml:space="preserve">URL: </w:t>
      </w:r>
      <w:hyperlink r:id="rId9" w:history="1">
        <w:r w:rsidRPr="005E10FD">
          <w:rPr>
            <w:rStyle w:val="a8"/>
            <w:bCs/>
            <w:sz w:val="28"/>
            <w:szCs w:val="28"/>
          </w:rPr>
          <w:t>https://nutriacademy.org.ua</w:t>
        </w:r>
      </w:hyperlink>
      <w:r>
        <w:rPr>
          <w:bCs/>
          <w:color w:val="000000" w:themeColor="text1"/>
          <w:sz w:val="28"/>
          <w:szCs w:val="28"/>
        </w:rPr>
        <w:t xml:space="preserve"> .</w:t>
      </w:r>
    </w:p>
    <w:p w14:paraId="5817B787" w14:textId="77777777" w:rsidR="00C02140" w:rsidRDefault="00C02140" w:rsidP="00C02140">
      <w:pPr>
        <w:pStyle w:val="a4"/>
        <w:ind w:firstLine="0"/>
        <w:rPr>
          <w:b/>
          <w:bCs/>
          <w:color w:val="000000" w:themeColor="text1"/>
          <w:sz w:val="28"/>
          <w:szCs w:val="28"/>
        </w:rPr>
      </w:pPr>
    </w:p>
    <w:p w14:paraId="20E89A00" w14:textId="77777777" w:rsidR="006260F3" w:rsidRDefault="006260F3" w:rsidP="00031A7E">
      <w:pPr>
        <w:pStyle w:val="1"/>
      </w:pPr>
      <w:r>
        <w:t>СИСТЕМА ОЦІНЮВАННЯ ТА ВИМОГИ ДО КОНТРОЛЮ ЗНАНЬ</w:t>
      </w:r>
      <w:r>
        <w:rPr>
          <w:spacing w:val="-67"/>
        </w:rPr>
        <w:t xml:space="preserve">     </w:t>
      </w:r>
      <w:r>
        <w:t xml:space="preserve"> ЗДОБУВАЧІВ</w:t>
      </w:r>
      <w:r>
        <w:rPr>
          <w:spacing w:val="-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</w:p>
    <w:p w14:paraId="1668B151" w14:textId="77777777" w:rsidR="006260F3" w:rsidRPr="00031A7E" w:rsidRDefault="006260F3" w:rsidP="006260F3">
      <w:pPr>
        <w:jc w:val="center"/>
        <w:rPr>
          <w:bCs/>
          <w:sz w:val="28"/>
          <w:szCs w:val="28"/>
        </w:rPr>
      </w:pPr>
    </w:p>
    <w:p w14:paraId="4967368F" w14:textId="77777777" w:rsidR="006260F3" w:rsidRPr="00EF39D8" w:rsidRDefault="006260F3" w:rsidP="006260F3">
      <w:pPr>
        <w:ind w:firstLine="709"/>
        <w:jc w:val="both"/>
        <w:rPr>
          <w:sz w:val="28"/>
          <w:szCs w:val="28"/>
        </w:rPr>
      </w:pPr>
      <w:r w:rsidRPr="00A83D2F">
        <w:rPr>
          <w:sz w:val="28"/>
          <w:szCs w:val="28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</w:t>
      </w:r>
      <w:r>
        <w:rPr>
          <w:sz w:val="28"/>
          <w:szCs w:val="28"/>
        </w:rPr>
        <w:t>підсумкової оцінки – за результатами підсумкового контролю</w:t>
      </w:r>
      <w:r w:rsidRPr="00A83D2F">
        <w:rPr>
          <w:sz w:val="28"/>
          <w:szCs w:val="28"/>
        </w:rPr>
        <w:t>.</w:t>
      </w:r>
    </w:p>
    <w:p w14:paraId="20B8E189" w14:textId="77777777" w:rsidR="00D47FFD" w:rsidRPr="00D47FFD" w:rsidRDefault="00D47FFD" w:rsidP="00D47FFD">
      <w:pPr>
        <w:ind w:firstLine="709"/>
        <w:jc w:val="both"/>
        <w:rPr>
          <w:sz w:val="28"/>
          <w:szCs w:val="28"/>
        </w:rPr>
      </w:pPr>
      <w:r w:rsidRPr="00D47FFD">
        <w:rPr>
          <w:sz w:val="28"/>
          <w:szCs w:val="28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6FB0FC83" w14:textId="77777777" w:rsidR="00D47FFD" w:rsidRPr="00D47FFD" w:rsidRDefault="00D47FFD" w:rsidP="00D47FFD">
      <w:pPr>
        <w:ind w:firstLine="709"/>
        <w:jc w:val="both"/>
        <w:rPr>
          <w:sz w:val="28"/>
          <w:szCs w:val="28"/>
        </w:rPr>
      </w:pPr>
      <w:bookmarkStart w:id="15" w:name="_Hlk192795819"/>
      <w:r w:rsidRPr="00D47FFD">
        <w:rPr>
          <w:sz w:val="28"/>
          <w:szCs w:val="28"/>
        </w:rPr>
        <w:t xml:space="preserve">Під час виконання навчальних завдань, завдань контрольних заходів </w:t>
      </w:r>
      <w:r w:rsidRPr="00D47FFD">
        <w:rPr>
          <w:sz w:val="28"/>
          <w:szCs w:val="28"/>
        </w:rPr>
        <w:lastRenderedPageBreak/>
        <w:t>недопустимо порушення академічної доброчесності. Презентації та виступи мають</w:t>
      </w:r>
      <w:r w:rsidRPr="00D47FFD">
        <w:rPr>
          <w:spacing w:val="-18"/>
          <w:sz w:val="28"/>
          <w:szCs w:val="28"/>
        </w:rPr>
        <w:t xml:space="preserve"> </w:t>
      </w:r>
      <w:r w:rsidRPr="00D47FFD">
        <w:rPr>
          <w:sz w:val="28"/>
          <w:szCs w:val="28"/>
        </w:rPr>
        <w:t>бути</w:t>
      </w:r>
      <w:r w:rsidRPr="00D47FFD">
        <w:rPr>
          <w:spacing w:val="-17"/>
          <w:sz w:val="28"/>
          <w:szCs w:val="28"/>
        </w:rPr>
        <w:t xml:space="preserve"> </w:t>
      </w:r>
      <w:r w:rsidRPr="00D47FFD">
        <w:rPr>
          <w:sz w:val="28"/>
          <w:szCs w:val="28"/>
        </w:rPr>
        <w:t>авторськими</w:t>
      </w:r>
      <w:r w:rsidRPr="00D47FFD">
        <w:rPr>
          <w:spacing w:val="-18"/>
          <w:sz w:val="28"/>
          <w:szCs w:val="28"/>
        </w:rPr>
        <w:t xml:space="preserve"> </w:t>
      </w:r>
      <w:r w:rsidRPr="00D47FFD">
        <w:rPr>
          <w:sz w:val="28"/>
          <w:szCs w:val="28"/>
        </w:rPr>
        <w:t>та</w:t>
      </w:r>
      <w:r w:rsidRPr="00D47FFD">
        <w:rPr>
          <w:spacing w:val="-17"/>
          <w:sz w:val="28"/>
          <w:szCs w:val="28"/>
        </w:rPr>
        <w:t xml:space="preserve"> </w:t>
      </w:r>
      <w:r w:rsidRPr="00D47FFD">
        <w:rPr>
          <w:sz w:val="28"/>
          <w:szCs w:val="28"/>
        </w:rPr>
        <w:t>оригінальними,</w:t>
      </w:r>
      <w:r w:rsidRPr="00D47FFD">
        <w:rPr>
          <w:spacing w:val="-18"/>
          <w:sz w:val="28"/>
          <w:szCs w:val="28"/>
        </w:rPr>
        <w:t xml:space="preserve"> </w:t>
      </w:r>
      <w:r w:rsidRPr="00D47FFD">
        <w:rPr>
          <w:sz w:val="28"/>
          <w:szCs w:val="28"/>
        </w:rPr>
        <w:t>інформація</w:t>
      </w:r>
      <w:r w:rsidRPr="00D47FFD">
        <w:rPr>
          <w:spacing w:val="-17"/>
          <w:sz w:val="28"/>
          <w:szCs w:val="28"/>
        </w:rPr>
        <w:t xml:space="preserve"> </w:t>
      </w:r>
      <w:r w:rsidRPr="00D47FFD">
        <w:rPr>
          <w:sz w:val="28"/>
          <w:szCs w:val="28"/>
        </w:rPr>
        <w:t>про</w:t>
      </w:r>
      <w:r w:rsidRPr="00D47FFD">
        <w:rPr>
          <w:spacing w:val="-18"/>
          <w:sz w:val="28"/>
          <w:szCs w:val="28"/>
        </w:rPr>
        <w:t xml:space="preserve"> </w:t>
      </w:r>
      <w:r w:rsidRPr="00D47FFD">
        <w:rPr>
          <w:sz w:val="28"/>
          <w:szCs w:val="28"/>
        </w:rPr>
        <w:t>результати</w:t>
      </w:r>
      <w:r w:rsidRPr="00D47FFD">
        <w:rPr>
          <w:spacing w:val="-17"/>
          <w:sz w:val="28"/>
          <w:szCs w:val="28"/>
        </w:rPr>
        <w:t xml:space="preserve"> </w:t>
      </w:r>
      <w:r w:rsidRPr="00D47FFD">
        <w:rPr>
          <w:sz w:val="28"/>
          <w:szCs w:val="28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D47FFD">
        <w:rPr>
          <w:spacing w:val="-6"/>
          <w:sz w:val="28"/>
          <w:szCs w:val="28"/>
        </w:rPr>
        <w:t xml:space="preserve"> </w:t>
      </w:r>
      <w:r w:rsidRPr="00D47FFD">
        <w:rPr>
          <w:sz w:val="28"/>
          <w:szCs w:val="28"/>
        </w:rPr>
        <w:t>з дотриманням</w:t>
      </w:r>
      <w:r w:rsidRPr="00D47FFD">
        <w:rPr>
          <w:spacing w:val="40"/>
          <w:sz w:val="28"/>
          <w:szCs w:val="28"/>
        </w:rPr>
        <w:t xml:space="preserve"> </w:t>
      </w:r>
      <w:r w:rsidRPr="00D47FFD">
        <w:rPr>
          <w:sz w:val="28"/>
          <w:szCs w:val="28"/>
        </w:rPr>
        <w:t xml:space="preserve">норм законодавства про авторське право і суміжні </w:t>
      </w:r>
      <w:r w:rsidRPr="00D47FFD">
        <w:rPr>
          <w:spacing w:val="-2"/>
          <w:sz w:val="28"/>
          <w:szCs w:val="28"/>
        </w:rPr>
        <w:t>права.</w:t>
      </w:r>
    </w:p>
    <w:p w14:paraId="00D37F09" w14:textId="77777777" w:rsidR="001F321A" w:rsidRPr="001F321A" w:rsidRDefault="001F321A" w:rsidP="001F321A">
      <w:pPr>
        <w:jc w:val="center"/>
        <w:rPr>
          <w:b/>
          <w:bCs/>
          <w:sz w:val="28"/>
          <w:szCs w:val="28"/>
          <w:lang w:val="ru-RU" w:eastAsia="uk-UA"/>
        </w:rPr>
      </w:pPr>
      <w:bookmarkStart w:id="16" w:name="_Hlk192801938"/>
      <w:bookmarkStart w:id="17" w:name="_Hlk216299378"/>
      <w:bookmarkEnd w:id="15"/>
      <w:r w:rsidRPr="001F321A">
        <w:rPr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1F321A" w:rsidRPr="001F321A" w14:paraId="1429D2F6" w14:textId="77777777" w:rsidTr="00897ADA">
        <w:tc>
          <w:tcPr>
            <w:tcW w:w="614" w:type="dxa"/>
          </w:tcPr>
          <w:p w14:paraId="4CBD3477" w14:textId="77777777" w:rsidR="001F321A" w:rsidRPr="001F321A" w:rsidRDefault="001F321A" w:rsidP="001F321A">
            <w:pPr>
              <w:jc w:val="center"/>
              <w:rPr>
                <w:sz w:val="28"/>
                <w:szCs w:val="28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11929BEA" w14:textId="77777777" w:rsidR="001F321A" w:rsidRPr="001F321A" w:rsidRDefault="001F321A" w:rsidP="001F321A">
            <w:pPr>
              <w:jc w:val="center"/>
              <w:rPr>
                <w:sz w:val="28"/>
                <w:szCs w:val="28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4074276A" w14:textId="77777777" w:rsidR="001F321A" w:rsidRPr="001F321A" w:rsidRDefault="001F321A" w:rsidP="001F321A">
            <w:pPr>
              <w:jc w:val="center"/>
              <w:rPr>
                <w:sz w:val="28"/>
                <w:szCs w:val="28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4318EB51" w14:textId="77777777" w:rsidR="001F321A" w:rsidRPr="001F321A" w:rsidRDefault="001F321A" w:rsidP="001F321A">
            <w:pPr>
              <w:jc w:val="center"/>
              <w:rPr>
                <w:sz w:val="28"/>
                <w:szCs w:val="28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2E086C27" w14:textId="77777777" w:rsidR="001F321A" w:rsidRPr="001F321A" w:rsidRDefault="001F321A" w:rsidP="001F321A">
            <w:pPr>
              <w:jc w:val="center"/>
              <w:rPr>
                <w:sz w:val="28"/>
                <w:szCs w:val="28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1F321A" w:rsidRPr="001F321A" w14:paraId="3BAA93EA" w14:textId="77777777" w:rsidTr="00897ADA">
        <w:tc>
          <w:tcPr>
            <w:tcW w:w="9348" w:type="dxa"/>
            <w:gridSpan w:val="5"/>
          </w:tcPr>
          <w:p w14:paraId="238EE316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1F321A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1F321A" w:rsidRPr="001F321A" w14:paraId="1EED2DAC" w14:textId="77777777" w:rsidTr="00897ADA">
        <w:tc>
          <w:tcPr>
            <w:tcW w:w="614" w:type="dxa"/>
          </w:tcPr>
          <w:p w14:paraId="19F95871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0DC2B820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021E6BA3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6413EEAE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6BB87854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1F321A" w:rsidRPr="001F321A" w14:paraId="59CDD8F5" w14:textId="77777777" w:rsidTr="00897ADA">
        <w:tc>
          <w:tcPr>
            <w:tcW w:w="614" w:type="dxa"/>
          </w:tcPr>
          <w:p w14:paraId="0BFDDC68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24FD28BF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F10EC40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674403F4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37588407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1F321A" w:rsidRPr="001F321A" w14:paraId="0B0322C7" w14:textId="77777777" w:rsidTr="00897ADA">
        <w:tc>
          <w:tcPr>
            <w:tcW w:w="614" w:type="dxa"/>
          </w:tcPr>
          <w:p w14:paraId="490915BB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7C9381E5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41EB1BA9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73910AC4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E570262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1F321A" w:rsidRPr="001F321A" w14:paraId="5C4E2AF0" w14:textId="77777777" w:rsidTr="00897ADA">
        <w:tc>
          <w:tcPr>
            <w:tcW w:w="614" w:type="dxa"/>
          </w:tcPr>
          <w:p w14:paraId="1259D01D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1A919545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5E183C66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2D20811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2E8C6D69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1F321A" w:rsidRPr="001F321A" w14:paraId="782DD683" w14:textId="77777777" w:rsidTr="00897ADA">
        <w:tc>
          <w:tcPr>
            <w:tcW w:w="614" w:type="dxa"/>
          </w:tcPr>
          <w:p w14:paraId="3DD21234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3F1126A3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10041B93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08A2A083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61F4675A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1F321A" w:rsidRPr="001F321A" w14:paraId="79ADF87A" w14:textId="77777777" w:rsidTr="00897ADA">
        <w:tc>
          <w:tcPr>
            <w:tcW w:w="614" w:type="dxa"/>
          </w:tcPr>
          <w:p w14:paraId="118B523C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28DE77FA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79AD83CA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10A5D1A6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4688B1F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F321A" w:rsidRPr="001F321A" w14:paraId="1CCF3B91" w14:textId="77777777" w:rsidTr="00897ADA">
        <w:tc>
          <w:tcPr>
            <w:tcW w:w="9348" w:type="dxa"/>
            <w:gridSpan w:val="5"/>
          </w:tcPr>
          <w:p w14:paraId="222266D2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1F321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1F321A" w:rsidRPr="001F321A" w14:paraId="17C4F019" w14:textId="77777777" w:rsidTr="00897ADA">
        <w:tc>
          <w:tcPr>
            <w:tcW w:w="614" w:type="dxa"/>
          </w:tcPr>
          <w:p w14:paraId="552CE2C5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36048924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70E014B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F548492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086EA537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1F321A" w:rsidRPr="001F321A" w14:paraId="4B288C07" w14:textId="77777777" w:rsidTr="00897ADA">
        <w:tc>
          <w:tcPr>
            <w:tcW w:w="614" w:type="dxa"/>
          </w:tcPr>
          <w:p w14:paraId="793B9CA3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7EF503D6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8A114DE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76AA4051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7C72620D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1F321A" w:rsidRPr="001F321A" w14:paraId="12703CDA" w14:textId="77777777" w:rsidTr="00897ADA">
        <w:tc>
          <w:tcPr>
            <w:tcW w:w="614" w:type="dxa"/>
          </w:tcPr>
          <w:p w14:paraId="6D90B365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633F1523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061ACBD7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4D0AAEB4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2DDD00B0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1F321A" w:rsidRPr="001F321A" w14:paraId="7D08C36A" w14:textId="77777777" w:rsidTr="00897ADA">
        <w:tc>
          <w:tcPr>
            <w:tcW w:w="614" w:type="dxa"/>
          </w:tcPr>
          <w:p w14:paraId="76DB33A9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5259CAA3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59BFACF3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295AC909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1ADF212F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1F321A" w:rsidRPr="001F321A" w14:paraId="4874909A" w14:textId="77777777" w:rsidTr="00897ADA">
        <w:tc>
          <w:tcPr>
            <w:tcW w:w="614" w:type="dxa"/>
          </w:tcPr>
          <w:p w14:paraId="543DB450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5E3B562D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2565D284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4E49E772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0440E3EC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F321A" w:rsidRPr="001F321A" w14:paraId="130246D2" w14:textId="77777777" w:rsidTr="00897ADA">
        <w:tc>
          <w:tcPr>
            <w:tcW w:w="614" w:type="dxa"/>
          </w:tcPr>
          <w:p w14:paraId="3ADC42CE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2EFBB107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1F321A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08C32B5E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4263761D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7CB6FC84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F321A" w:rsidRPr="001F321A" w14:paraId="382E6791" w14:textId="77777777" w:rsidTr="00897ADA">
        <w:tc>
          <w:tcPr>
            <w:tcW w:w="614" w:type="dxa"/>
          </w:tcPr>
          <w:p w14:paraId="5963AB4C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5FAF679C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6726C62D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58DABE0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3707900F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F321A" w:rsidRPr="001F321A" w14:paraId="7A7C2CEB" w14:textId="77777777" w:rsidTr="00897ADA">
        <w:tc>
          <w:tcPr>
            <w:tcW w:w="614" w:type="dxa"/>
          </w:tcPr>
          <w:p w14:paraId="6747F087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4DE3567D" w14:textId="77777777" w:rsidR="001F321A" w:rsidRPr="001F321A" w:rsidRDefault="001F321A" w:rsidP="001F321A">
            <w:pPr>
              <w:rPr>
                <w:sz w:val="24"/>
                <w:szCs w:val="24"/>
                <w:lang w:val="ru-RU"/>
              </w:rPr>
            </w:pPr>
            <w:r w:rsidRPr="001F321A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2579E562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061B0A0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EC1C3AA" w14:textId="77777777" w:rsidR="001F321A" w:rsidRPr="001F321A" w:rsidRDefault="001F321A" w:rsidP="001F321A">
            <w:pPr>
              <w:jc w:val="center"/>
              <w:rPr>
                <w:sz w:val="24"/>
                <w:szCs w:val="24"/>
                <w:lang w:val="ru-RU"/>
              </w:rPr>
            </w:pPr>
            <w:r w:rsidRPr="001F321A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16F64576" w14:textId="77777777" w:rsidR="001F321A" w:rsidRDefault="001F321A" w:rsidP="00D47FFD">
      <w:pPr>
        <w:ind w:firstLine="709"/>
        <w:jc w:val="both"/>
        <w:rPr>
          <w:sz w:val="28"/>
          <w:szCs w:val="28"/>
          <w:lang w:val="ru-RU"/>
        </w:rPr>
      </w:pPr>
    </w:p>
    <w:p w14:paraId="218CFA80" w14:textId="4E93CB97" w:rsidR="00D47FFD" w:rsidRPr="00D47FFD" w:rsidRDefault="00D47FFD" w:rsidP="00D47FFD">
      <w:pPr>
        <w:ind w:firstLine="709"/>
        <w:jc w:val="both"/>
        <w:rPr>
          <w:sz w:val="28"/>
          <w:szCs w:val="28"/>
        </w:rPr>
      </w:pPr>
      <w:r w:rsidRPr="00D47FFD">
        <w:rPr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265AADDF" w14:textId="77777777" w:rsidR="00D47FFD" w:rsidRPr="00D47FFD" w:rsidRDefault="00D47FFD" w:rsidP="00D47FFD">
      <w:pPr>
        <w:jc w:val="center"/>
        <w:rPr>
          <w:b/>
          <w:sz w:val="28"/>
        </w:rPr>
      </w:pPr>
      <w:bookmarkStart w:id="18" w:name="_Hlk192802045"/>
      <w:bookmarkStart w:id="19" w:name="_Hlk216300863"/>
      <w:bookmarkEnd w:id="16"/>
      <w:r w:rsidRPr="00D47FFD">
        <w:rPr>
          <w:b/>
          <w:sz w:val="28"/>
        </w:rPr>
        <w:t>Відповідність</w:t>
      </w:r>
      <w:r w:rsidRPr="00D47FFD">
        <w:rPr>
          <w:b/>
          <w:spacing w:val="-8"/>
          <w:sz w:val="28"/>
        </w:rPr>
        <w:t xml:space="preserve"> </w:t>
      </w:r>
      <w:r w:rsidRPr="00D47FFD">
        <w:rPr>
          <w:b/>
          <w:sz w:val="28"/>
        </w:rPr>
        <w:t>шкали</w:t>
      </w:r>
      <w:r w:rsidRPr="00D47FFD">
        <w:rPr>
          <w:b/>
          <w:spacing w:val="-10"/>
          <w:sz w:val="28"/>
        </w:rPr>
        <w:t xml:space="preserve"> </w:t>
      </w:r>
      <w:r w:rsidRPr="00D47FFD">
        <w:rPr>
          <w:b/>
          <w:sz w:val="28"/>
        </w:rPr>
        <w:t>оцінок</w:t>
      </w:r>
      <w:r w:rsidRPr="00D47FFD">
        <w:rPr>
          <w:b/>
          <w:spacing w:val="-11"/>
          <w:sz w:val="28"/>
        </w:rPr>
        <w:t xml:space="preserve"> </w:t>
      </w:r>
      <w:r w:rsidRPr="00D47FFD">
        <w:rPr>
          <w:b/>
          <w:sz w:val="28"/>
        </w:rPr>
        <w:t>якості</w:t>
      </w:r>
      <w:r w:rsidRPr="00D47FFD">
        <w:rPr>
          <w:b/>
          <w:spacing w:val="-10"/>
          <w:sz w:val="28"/>
        </w:rPr>
        <w:t xml:space="preserve"> </w:t>
      </w:r>
      <w:r w:rsidRPr="00D47FFD">
        <w:rPr>
          <w:b/>
          <w:sz w:val="28"/>
        </w:rPr>
        <w:t>засвоєння</w:t>
      </w:r>
      <w:r w:rsidRPr="00D47FFD">
        <w:rPr>
          <w:b/>
          <w:spacing w:val="-11"/>
          <w:sz w:val="28"/>
        </w:rPr>
        <w:t xml:space="preserve"> </w:t>
      </w:r>
      <w:r w:rsidRPr="00D47FFD">
        <w:rPr>
          <w:b/>
          <w:sz w:val="28"/>
        </w:rPr>
        <w:t>навчального</w:t>
      </w:r>
      <w:r w:rsidRPr="00D47FFD">
        <w:rPr>
          <w:b/>
          <w:spacing w:val="-13"/>
          <w:sz w:val="28"/>
        </w:rPr>
        <w:t xml:space="preserve"> </w:t>
      </w:r>
      <w:r w:rsidRPr="00D47FFD">
        <w:rPr>
          <w:b/>
          <w:spacing w:val="-2"/>
          <w:sz w:val="28"/>
        </w:rPr>
        <w:t>матеріалу</w:t>
      </w:r>
    </w:p>
    <w:tbl>
      <w:tblPr>
        <w:tblStyle w:val="TableNormal"/>
        <w:tblW w:w="9379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422"/>
        <w:gridCol w:w="4810"/>
      </w:tblGrid>
      <w:tr w:rsidR="00D47FFD" w:rsidRPr="00D47FFD" w14:paraId="4F98984A" w14:textId="77777777" w:rsidTr="00D47FFD">
        <w:trPr>
          <w:trHeight w:val="556"/>
        </w:trPr>
        <w:tc>
          <w:tcPr>
            <w:tcW w:w="3147" w:type="dxa"/>
          </w:tcPr>
          <w:p w14:paraId="7FCCF9BB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bookmarkStart w:id="20" w:name="_Hlk192795916"/>
            <w:r w:rsidRPr="00D47FFD">
              <w:rPr>
                <w:sz w:val="28"/>
                <w:szCs w:val="28"/>
              </w:rPr>
              <w:t>Сума балів за всі види</w:t>
            </w:r>
          </w:p>
          <w:p w14:paraId="75958433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03FD8FBE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Оцінка</w:t>
            </w:r>
          </w:p>
          <w:p w14:paraId="31801F33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ECTS</w:t>
            </w:r>
          </w:p>
        </w:tc>
        <w:tc>
          <w:tcPr>
            <w:tcW w:w="4810" w:type="dxa"/>
          </w:tcPr>
          <w:p w14:paraId="1B39C3B1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Оцінка за національною шкалою</w:t>
            </w:r>
          </w:p>
          <w:p w14:paraId="121520D0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для заліку</w:t>
            </w:r>
          </w:p>
        </w:tc>
      </w:tr>
      <w:tr w:rsidR="00D47FFD" w:rsidRPr="00D47FFD" w14:paraId="06EC8F38" w14:textId="77777777" w:rsidTr="00D47FFD">
        <w:trPr>
          <w:trHeight w:val="551"/>
        </w:trPr>
        <w:tc>
          <w:tcPr>
            <w:tcW w:w="3147" w:type="dxa"/>
          </w:tcPr>
          <w:p w14:paraId="2C1728B9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0F8212E2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А</w:t>
            </w:r>
          </w:p>
        </w:tc>
        <w:tc>
          <w:tcPr>
            <w:tcW w:w="4810" w:type="dxa"/>
            <w:vAlign w:val="center"/>
          </w:tcPr>
          <w:p w14:paraId="0C1B1B22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зараховано</w:t>
            </w:r>
          </w:p>
        </w:tc>
      </w:tr>
      <w:tr w:rsidR="00D47FFD" w:rsidRPr="00D47FFD" w14:paraId="1AE79B96" w14:textId="77777777" w:rsidTr="00D47FFD">
        <w:trPr>
          <w:trHeight w:val="364"/>
        </w:trPr>
        <w:tc>
          <w:tcPr>
            <w:tcW w:w="3147" w:type="dxa"/>
          </w:tcPr>
          <w:p w14:paraId="3C3EFCBC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57728446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В</w:t>
            </w:r>
          </w:p>
        </w:tc>
        <w:tc>
          <w:tcPr>
            <w:tcW w:w="4810" w:type="dxa"/>
            <w:vMerge w:val="restart"/>
            <w:vAlign w:val="center"/>
          </w:tcPr>
          <w:p w14:paraId="5F49524F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зараховано</w:t>
            </w:r>
          </w:p>
        </w:tc>
      </w:tr>
      <w:tr w:rsidR="00D47FFD" w:rsidRPr="00D47FFD" w14:paraId="2AEFE12A" w14:textId="77777777" w:rsidTr="00D47FFD">
        <w:trPr>
          <w:trHeight w:val="422"/>
        </w:trPr>
        <w:tc>
          <w:tcPr>
            <w:tcW w:w="3147" w:type="dxa"/>
          </w:tcPr>
          <w:p w14:paraId="424878C6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714E0F01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С</w:t>
            </w:r>
          </w:p>
        </w:tc>
        <w:tc>
          <w:tcPr>
            <w:tcW w:w="4810" w:type="dxa"/>
            <w:vMerge/>
            <w:tcBorders>
              <w:top w:val="nil"/>
            </w:tcBorders>
            <w:vAlign w:val="center"/>
          </w:tcPr>
          <w:p w14:paraId="5AA299B7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</w:p>
        </w:tc>
      </w:tr>
      <w:tr w:rsidR="00D47FFD" w:rsidRPr="00D47FFD" w14:paraId="77A5F992" w14:textId="77777777" w:rsidTr="00D47FFD">
        <w:trPr>
          <w:trHeight w:val="412"/>
        </w:trPr>
        <w:tc>
          <w:tcPr>
            <w:tcW w:w="3147" w:type="dxa"/>
          </w:tcPr>
          <w:p w14:paraId="4F9DE05F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76B58DBA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D</w:t>
            </w:r>
          </w:p>
        </w:tc>
        <w:tc>
          <w:tcPr>
            <w:tcW w:w="4810" w:type="dxa"/>
            <w:vMerge w:val="restart"/>
            <w:vAlign w:val="center"/>
          </w:tcPr>
          <w:p w14:paraId="2E0B0405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зараховано</w:t>
            </w:r>
          </w:p>
        </w:tc>
      </w:tr>
      <w:tr w:rsidR="00D47FFD" w:rsidRPr="00D47FFD" w14:paraId="538F69BE" w14:textId="77777777" w:rsidTr="00D47FFD">
        <w:trPr>
          <w:trHeight w:val="421"/>
        </w:trPr>
        <w:tc>
          <w:tcPr>
            <w:tcW w:w="3147" w:type="dxa"/>
          </w:tcPr>
          <w:p w14:paraId="35645A5D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65EB733B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Е</w:t>
            </w:r>
          </w:p>
        </w:tc>
        <w:tc>
          <w:tcPr>
            <w:tcW w:w="4810" w:type="dxa"/>
            <w:vMerge/>
            <w:tcBorders>
              <w:top w:val="nil"/>
            </w:tcBorders>
          </w:tcPr>
          <w:p w14:paraId="14B08949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</w:p>
        </w:tc>
      </w:tr>
      <w:tr w:rsidR="00D47FFD" w:rsidRPr="00D47FFD" w14:paraId="7A91C9E2" w14:textId="77777777" w:rsidTr="00D47FFD">
        <w:trPr>
          <w:trHeight w:val="557"/>
        </w:trPr>
        <w:tc>
          <w:tcPr>
            <w:tcW w:w="3147" w:type="dxa"/>
          </w:tcPr>
          <w:p w14:paraId="3FD88F04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71F362FE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FX</w:t>
            </w:r>
          </w:p>
        </w:tc>
        <w:tc>
          <w:tcPr>
            <w:tcW w:w="4810" w:type="dxa"/>
          </w:tcPr>
          <w:p w14:paraId="2129A29C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не зараховано з можливістю</w:t>
            </w:r>
          </w:p>
          <w:p w14:paraId="555009B8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повторного складання</w:t>
            </w:r>
          </w:p>
        </w:tc>
      </w:tr>
      <w:tr w:rsidR="00D47FFD" w:rsidRPr="00D47FFD" w14:paraId="64FEB2FF" w14:textId="77777777" w:rsidTr="00D47FFD">
        <w:trPr>
          <w:trHeight w:val="551"/>
        </w:trPr>
        <w:tc>
          <w:tcPr>
            <w:tcW w:w="3147" w:type="dxa"/>
          </w:tcPr>
          <w:p w14:paraId="45FACE79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41CFDD09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F</w:t>
            </w:r>
          </w:p>
        </w:tc>
        <w:tc>
          <w:tcPr>
            <w:tcW w:w="4810" w:type="dxa"/>
          </w:tcPr>
          <w:p w14:paraId="5E5F7D61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не зараховано з обов’язковим</w:t>
            </w:r>
          </w:p>
          <w:p w14:paraId="1059EDA6" w14:textId="77777777" w:rsidR="00D47FFD" w:rsidRPr="00D47FFD" w:rsidRDefault="00D47FFD" w:rsidP="00D47FFD">
            <w:pPr>
              <w:jc w:val="center"/>
              <w:rPr>
                <w:sz w:val="28"/>
                <w:szCs w:val="28"/>
              </w:rPr>
            </w:pPr>
            <w:r w:rsidRPr="00D47FFD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17"/>
      <w:bookmarkEnd w:id="18"/>
      <w:bookmarkEnd w:id="19"/>
      <w:bookmarkEnd w:id="20"/>
    </w:tbl>
    <w:p w14:paraId="1A25DB99" w14:textId="77777777" w:rsidR="00D47FFD" w:rsidRPr="00D47FFD" w:rsidRDefault="00D47FFD" w:rsidP="00D47FFD"/>
    <w:sectPr w:rsidR="00D47FFD" w:rsidRPr="00D47FFD" w:rsidSect="0078036B">
      <w:pgSz w:w="11910" w:h="16840"/>
      <w:pgMar w:top="1134" w:right="851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B29"/>
    <w:multiLevelType w:val="hybridMultilevel"/>
    <w:tmpl w:val="8CB45BFA"/>
    <w:lvl w:ilvl="0" w:tplc="1FC2BE74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9016F4">
      <w:start w:val="1"/>
      <w:numFmt w:val="decimal"/>
      <w:lvlText w:val="%2."/>
      <w:lvlJc w:val="left"/>
      <w:pPr>
        <w:ind w:left="13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30CC3A0">
      <w:numFmt w:val="bullet"/>
      <w:lvlText w:val="•"/>
      <w:lvlJc w:val="left"/>
      <w:pPr>
        <w:ind w:left="2362" w:hanging="425"/>
      </w:pPr>
      <w:rPr>
        <w:rFonts w:hint="default"/>
        <w:lang w:val="uk-UA" w:eastAsia="en-US" w:bidi="ar-SA"/>
      </w:rPr>
    </w:lvl>
    <w:lvl w:ilvl="3" w:tplc="71E4B6D2">
      <w:numFmt w:val="bullet"/>
      <w:lvlText w:val="•"/>
      <w:lvlJc w:val="left"/>
      <w:pPr>
        <w:ind w:left="3325" w:hanging="425"/>
      </w:pPr>
      <w:rPr>
        <w:rFonts w:hint="default"/>
        <w:lang w:val="uk-UA" w:eastAsia="en-US" w:bidi="ar-SA"/>
      </w:rPr>
    </w:lvl>
    <w:lvl w:ilvl="4" w:tplc="15F604C0">
      <w:numFmt w:val="bullet"/>
      <w:lvlText w:val="•"/>
      <w:lvlJc w:val="left"/>
      <w:pPr>
        <w:ind w:left="4288" w:hanging="425"/>
      </w:pPr>
      <w:rPr>
        <w:rFonts w:hint="default"/>
        <w:lang w:val="uk-UA" w:eastAsia="en-US" w:bidi="ar-SA"/>
      </w:rPr>
    </w:lvl>
    <w:lvl w:ilvl="5" w:tplc="B1BE5678">
      <w:numFmt w:val="bullet"/>
      <w:lvlText w:val="•"/>
      <w:lvlJc w:val="left"/>
      <w:pPr>
        <w:ind w:left="5251" w:hanging="425"/>
      </w:pPr>
      <w:rPr>
        <w:rFonts w:hint="default"/>
        <w:lang w:val="uk-UA" w:eastAsia="en-US" w:bidi="ar-SA"/>
      </w:rPr>
    </w:lvl>
    <w:lvl w:ilvl="6" w:tplc="BF2A616A">
      <w:numFmt w:val="bullet"/>
      <w:lvlText w:val="•"/>
      <w:lvlJc w:val="left"/>
      <w:pPr>
        <w:ind w:left="6214" w:hanging="425"/>
      </w:pPr>
      <w:rPr>
        <w:rFonts w:hint="default"/>
        <w:lang w:val="uk-UA" w:eastAsia="en-US" w:bidi="ar-SA"/>
      </w:rPr>
    </w:lvl>
    <w:lvl w:ilvl="7" w:tplc="96D61D2E">
      <w:numFmt w:val="bullet"/>
      <w:lvlText w:val="•"/>
      <w:lvlJc w:val="left"/>
      <w:pPr>
        <w:ind w:left="7177" w:hanging="425"/>
      </w:pPr>
      <w:rPr>
        <w:rFonts w:hint="default"/>
        <w:lang w:val="uk-UA" w:eastAsia="en-US" w:bidi="ar-SA"/>
      </w:rPr>
    </w:lvl>
    <w:lvl w:ilvl="8" w:tplc="EBC81B14">
      <w:numFmt w:val="bullet"/>
      <w:lvlText w:val="•"/>
      <w:lvlJc w:val="left"/>
      <w:pPr>
        <w:ind w:left="8140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67114636"/>
    <w:multiLevelType w:val="hybridMultilevel"/>
    <w:tmpl w:val="7430D72A"/>
    <w:lvl w:ilvl="0" w:tplc="FEC8FC16">
      <w:start w:val="1"/>
      <w:numFmt w:val="decimal"/>
      <w:lvlText w:val="%1."/>
      <w:lvlJc w:val="left"/>
      <w:pPr>
        <w:ind w:left="26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2E088FC">
      <w:numFmt w:val="bullet"/>
      <w:lvlText w:val="•"/>
      <w:lvlJc w:val="left"/>
      <w:pPr>
        <w:ind w:left="1240" w:hanging="425"/>
      </w:pPr>
      <w:rPr>
        <w:rFonts w:hint="default"/>
        <w:lang w:val="uk-UA" w:eastAsia="en-US" w:bidi="ar-SA"/>
      </w:rPr>
    </w:lvl>
    <w:lvl w:ilvl="2" w:tplc="BF7A5F86">
      <w:numFmt w:val="bullet"/>
      <w:lvlText w:val="•"/>
      <w:lvlJc w:val="left"/>
      <w:pPr>
        <w:ind w:left="2221" w:hanging="425"/>
      </w:pPr>
      <w:rPr>
        <w:rFonts w:hint="default"/>
        <w:lang w:val="uk-UA" w:eastAsia="en-US" w:bidi="ar-SA"/>
      </w:rPr>
    </w:lvl>
    <w:lvl w:ilvl="3" w:tplc="03483390">
      <w:numFmt w:val="bullet"/>
      <w:lvlText w:val="•"/>
      <w:lvlJc w:val="left"/>
      <w:pPr>
        <w:ind w:left="3201" w:hanging="425"/>
      </w:pPr>
      <w:rPr>
        <w:rFonts w:hint="default"/>
        <w:lang w:val="uk-UA" w:eastAsia="en-US" w:bidi="ar-SA"/>
      </w:rPr>
    </w:lvl>
    <w:lvl w:ilvl="4" w:tplc="6374D646">
      <w:numFmt w:val="bullet"/>
      <w:lvlText w:val="•"/>
      <w:lvlJc w:val="left"/>
      <w:pPr>
        <w:ind w:left="4182" w:hanging="425"/>
      </w:pPr>
      <w:rPr>
        <w:rFonts w:hint="default"/>
        <w:lang w:val="uk-UA" w:eastAsia="en-US" w:bidi="ar-SA"/>
      </w:rPr>
    </w:lvl>
    <w:lvl w:ilvl="5" w:tplc="D9FC4790">
      <w:numFmt w:val="bullet"/>
      <w:lvlText w:val="•"/>
      <w:lvlJc w:val="left"/>
      <w:pPr>
        <w:ind w:left="5163" w:hanging="425"/>
      </w:pPr>
      <w:rPr>
        <w:rFonts w:hint="default"/>
        <w:lang w:val="uk-UA" w:eastAsia="en-US" w:bidi="ar-SA"/>
      </w:rPr>
    </w:lvl>
    <w:lvl w:ilvl="6" w:tplc="D0B69646">
      <w:numFmt w:val="bullet"/>
      <w:lvlText w:val="•"/>
      <w:lvlJc w:val="left"/>
      <w:pPr>
        <w:ind w:left="6143" w:hanging="425"/>
      </w:pPr>
      <w:rPr>
        <w:rFonts w:hint="default"/>
        <w:lang w:val="uk-UA" w:eastAsia="en-US" w:bidi="ar-SA"/>
      </w:rPr>
    </w:lvl>
    <w:lvl w:ilvl="7" w:tplc="A0FA1350">
      <w:numFmt w:val="bullet"/>
      <w:lvlText w:val="•"/>
      <w:lvlJc w:val="left"/>
      <w:pPr>
        <w:ind w:left="7124" w:hanging="425"/>
      </w:pPr>
      <w:rPr>
        <w:rFonts w:hint="default"/>
        <w:lang w:val="uk-UA" w:eastAsia="en-US" w:bidi="ar-SA"/>
      </w:rPr>
    </w:lvl>
    <w:lvl w:ilvl="8" w:tplc="505666D2">
      <w:numFmt w:val="bullet"/>
      <w:lvlText w:val="•"/>
      <w:lvlJc w:val="left"/>
      <w:pPr>
        <w:ind w:left="8105" w:hanging="425"/>
      </w:pPr>
      <w:rPr>
        <w:rFonts w:hint="default"/>
        <w:lang w:val="uk-UA" w:eastAsia="en-US" w:bidi="ar-SA"/>
      </w:rPr>
    </w:lvl>
  </w:abstractNum>
  <w:num w:numId="1" w16cid:durableId="386608326">
    <w:abstractNumId w:val="1"/>
  </w:num>
  <w:num w:numId="2" w16cid:durableId="207908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BBE"/>
    <w:rsid w:val="00031A53"/>
    <w:rsid w:val="00031A7E"/>
    <w:rsid w:val="000665EE"/>
    <w:rsid w:val="000830A0"/>
    <w:rsid w:val="000B42E7"/>
    <w:rsid w:val="000E01E7"/>
    <w:rsid w:val="00105E6A"/>
    <w:rsid w:val="00116EEF"/>
    <w:rsid w:val="001A1571"/>
    <w:rsid w:val="001A4905"/>
    <w:rsid w:val="001B746E"/>
    <w:rsid w:val="001F321A"/>
    <w:rsid w:val="002110AF"/>
    <w:rsid w:val="00211238"/>
    <w:rsid w:val="00215F2B"/>
    <w:rsid w:val="0024621E"/>
    <w:rsid w:val="002A5696"/>
    <w:rsid w:val="002F1453"/>
    <w:rsid w:val="00310554"/>
    <w:rsid w:val="00362B5A"/>
    <w:rsid w:val="003B1816"/>
    <w:rsid w:val="003C0BBE"/>
    <w:rsid w:val="003C7E79"/>
    <w:rsid w:val="003D2364"/>
    <w:rsid w:val="003D455D"/>
    <w:rsid w:val="003D6CD8"/>
    <w:rsid w:val="00404B93"/>
    <w:rsid w:val="00406FA8"/>
    <w:rsid w:val="00475A1F"/>
    <w:rsid w:val="00484C0A"/>
    <w:rsid w:val="0049343F"/>
    <w:rsid w:val="004A362B"/>
    <w:rsid w:val="00555462"/>
    <w:rsid w:val="005B2B42"/>
    <w:rsid w:val="006260F3"/>
    <w:rsid w:val="006A7EED"/>
    <w:rsid w:val="006D0AA2"/>
    <w:rsid w:val="006D29F2"/>
    <w:rsid w:val="006E4A09"/>
    <w:rsid w:val="00706FA8"/>
    <w:rsid w:val="0078036B"/>
    <w:rsid w:val="00783951"/>
    <w:rsid w:val="007B6D74"/>
    <w:rsid w:val="007E72A5"/>
    <w:rsid w:val="00850305"/>
    <w:rsid w:val="008640FF"/>
    <w:rsid w:val="008844B6"/>
    <w:rsid w:val="008A7FE8"/>
    <w:rsid w:val="008C7602"/>
    <w:rsid w:val="0094131C"/>
    <w:rsid w:val="009C60C3"/>
    <w:rsid w:val="00A51600"/>
    <w:rsid w:val="00A840E8"/>
    <w:rsid w:val="00A845DE"/>
    <w:rsid w:val="00AE0693"/>
    <w:rsid w:val="00AF3079"/>
    <w:rsid w:val="00B15970"/>
    <w:rsid w:val="00B468C4"/>
    <w:rsid w:val="00B9634F"/>
    <w:rsid w:val="00BA58E5"/>
    <w:rsid w:val="00BB2BA8"/>
    <w:rsid w:val="00BF6DFC"/>
    <w:rsid w:val="00C02140"/>
    <w:rsid w:val="00C25D5B"/>
    <w:rsid w:val="00CC3647"/>
    <w:rsid w:val="00CD6CB9"/>
    <w:rsid w:val="00D47FFD"/>
    <w:rsid w:val="00D91584"/>
    <w:rsid w:val="00DF286D"/>
    <w:rsid w:val="00DF3589"/>
    <w:rsid w:val="00DF3ABA"/>
    <w:rsid w:val="00EF39D8"/>
    <w:rsid w:val="00F50E10"/>
    <w:rsid w:val="00F83922"/>
    <w:rsid w:val="00FA0C91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6EB8"/>
  <w15:docId w15:val="{0862859F-C65C-445C-9408-0F356FB3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right="18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2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2" w:right="44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A7F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A7FE8"/>
    <w:rPr>
      <w:rFonts w:ascii="Tahoma" w:eastAsia="Times New Roman" w:hAnsi="Tahoma" w:cs="Tahoma"/>
      <w:sz w:val="16"/>
      <w:szCs w:val="16"/>
      <w:lang w:val="uk-UA"/>
    </w:rPr>
  </w:style>
  <w:style w:type="table" w:customStyle="1" w:styleId="TableNormal1">
    <w:name w:val="Table Normal1"/>
    <w:uiPriority w:val="2"/>
    <w:semiHidden/>
    <w:qFormat/>
    <w:rsid w:val="003D455D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B9634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50305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484C0A"/>
    <w:rPr>
      <w:i/>
      <w:iCs/>
    </w:rPr>
  </w:style>
  <w:style w:type="table" w:customStyle="1" w:styleId="10">
    <w:name w:val="Сітка таблиці1"/>
    <w:basedOn w:val="a1"/>
    <w:next w:val="a7"/>
    <w:uiPriority w:val="39"/>
    <w:rsid w:val="001F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food/dietary-supple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fs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o.org/fao-who-codexalimentariu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utriacademy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1853</Words>
  <Characters>10563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64</cp:revision>
  <dcterms:created xsi:type="dcterms:W3CDTF">2023-11-18T10:16:00Z</dcterms:created>
  <dcterms:modified xsi:type="dcterms:W3CDTF">2025-12-29T08:06:00Z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2023-11-18T00:00:00Z</vt:filetime>
  </property>
  <property fmtid="{D5CDD505-2E9C-101B-9397-08002B2CF9AE}" pid="5" name="Producer">
    <vt:lpwstr>Microsoft® Word 2016</vt:lpwstr>
  </property>
</Properties>
</file>